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6E0" w:rsidRPr="0035106A" w:rsidRDefault="00E226E0" w:rsidP="00E226E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</w:p>
    <w:p w:rsidR="00E226E0" w:rsidRDefault="00E226E0" w:rsidP="00E226E0"/>
    <w:p w:rsidR="00E226E0" w:rsidRPr="00A533CD" w:rsidRDefault="00E226E0" w:rsidP="00E226E0">
      <w:pPr>
        <w:spacing w:after="0" w:line="240" w:lineRule="auto"/>
        <w:jc w:val="both"/>
        <w:rPr>
          <w:rFonts w:ascii="Arial" w:eastAsia="Times New Roman" w:hAnsi="Arial" w:cs="Arial"/>
          <w:sz w:val="29"/>
          <w:szCs w:val="29"/>
          <w:lang w:eastAsia="pl-PL"/>
        </w:rPr>
      </w:pPr>
      <w:r w:rsidRPr="006A224E">
        <w:rPr>
          <w:noProof/>
          <w:lang w:eastAsia="pl-PL"/>
        </w:rPr>
        <w:drawing>
          <wp:inline distT="0" distB="0" distL="0" distR="0" wp14:anchorId="5B5A0285" wp14:editId="271F7E09">
            <wp:extent cx="5760720" cy="889635"/>
            <wp:effectExtent l="0" t="0" r="0" b="5715"/>
            <wp:docPr id="2" name="Obraz 2" descr="C:\Users\magdalena.marchlewsk\AppData\Local\Microsoft\Windows\Temporary Internet Files\Content.Outlook\HE037ZHP\NOWE1_powe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lena.marchlewsk\AppData\Local\Microsoft\Windows\Temporary Internet Files\Content.Outlook\HE037ZHP\NOWE1_power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6E0" w:rsidRPr="00A533CD" w:rsidRDefault="00E226E0" w:rsidP="00E226E0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E226E0" w:rsidRDefault="00E226E0" w:rsidP="00E226E0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Załącznik nr 1</w:t>
      </w:r>
    </w:p>
    <w:p w:rsidR="00E226E0" w:rsidRPr="00A533CD" w:rsidRDefault="00E226E0" w:rsidP="00E226E0">
      <w:pPr>
        <w:rPr>
          <w:rFonts w:ascii="Arial Narrow" w:hAnsi="Arial Narrow" w:cs="Arial Narrow"/>
          <w:b/>
          <w:bCs/>
          <w:sz w:val="10"/>
          <w:szCs w:val="10"/>
        </w:rPr>
      </w:pPr>
    </w:p>
    <w:p w:rsidR="00E226E0" w:rsidRPr="00260D19" w:rsidRDefault="00E226E0" w:rsidP="00E226E0">
      <w:pPr>
        <w:pStyle w:val="Akapitzlist"/>
        <w:jc w:val="both"/>
        <w:rPr>
          <w:rFonts w:ascii="Arial" w:eastAsia="Times New Roman" w:hAnsi="Arial" w:cs="Arial"/>
          <w:b/>
          <w:lang w:eastAsia="pl-PL"/>
        </w:rPr>
      </w:pPr>
      <w:r w:rsidRPr="00260D19">
        <w:rPr>
          <w:rFonts w:ascii="Arial" w:eastAsia="Times New Roman" w:hAnsi="Arial" w:cs="Arial"/>
          <w:b/>
          <w:lang w:eastAsia="pl-PL"/>
        </w:rPr>
        <w:t>Wniosek o wpis do Wykazu kandydató</w:t>
      </w:r>
      <w:r>
        <w:rPr>
          <w:rFonts w:ascii="Arial" w:eastAsia="Times New Roman" w:hAnsi="Arial" w:cs="Arial"/>
          <w:b/>
          <w:lang w:eastAsia="pl-PL"/>
        </w:rPr>
        <w:t>w na ekspertów PO WER 2014-2020</w:t>
      </w:r>
    </w:p>
    <w:p w:rsidR="00E226E0" w:rsidRDefault="00E226E0" w:rsidP="00E226E0">
      <w:pPr>
        <w:rPr>
          <w:rFonts w:ascii="Arial Narrow" w:hAnsi="Arial Narrow" w:cs="Arial Narrow"/>
          <w:b/>
          <w:bCs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2"/>
        <w:gridCol w:w="4980"/>
      </w:tblGrid>
      <w:tr w:rsidR="00E226E0" w:rsidRPr="00306C42" w:rsidTr="00BD046F">
        <w:trPr>
          <w:cantSplit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hideMark/>
          </w:tcPr>
          <w:p w:rsidR="00E226E0" w:rsidRPr="00306C42" w:rsidRDefault="00E226E0" w:rsidP="00E226E0">
            <w:pPr>
              <w:numPr>
                <w:ilvl w:val="0"/>
                <w:numId w:val="1"/>
              </w:numPr>
              <w:spacing w:before="60" w:after="60" w:line="240" w:lineRule="auto"/>
              <w:ind w:left="284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6C42">
              <w:rPr>
                <w:rFonts w:ascii="Arial" w:hAnsi="Arial" w:cs="Arial"/>
                <w:b/>
                <w:bCs/>
                <w:sz w:val="20"/>
                <w:szCs w:val="20"/>
              </w:rPr>
              <w:t>Podstawowe informacje</w:t>
            </w:r>
          </w:p>
        </w:tc>
      </w:tr>
      <w:tr w:rsidR="00E226E0" w:rsidRPr="00306C42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Nazwisko i imię</w:t>
            </w:r>
          </w:p>
          <w:p w:rsidR="00E226E0" w:rsidRPr="00306C42" w:rsidRDefault="00E226E0" w:rsidP="00BD046F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E226E0" w:rsidRPr="00306C42" w:rsidRDefault="00E226E0" w:rsidP="00BD046F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:rsidTr="00BD046F">
        <w:trPr>
          <w:cantSplit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E0" w:rsidRPr="00306C42" w:rsidRDefault="00E226E0" w:rsidP="00E226E0">
            <w:pPr>
              <w:numPr>
                <w:ilvl w:val="1"/>
                <w:numId w:val="1"/>
              </w:numPr>
              <w:spacing w:before="60" w:after="60" w:line="240" w:lineRule="auto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 w:rsidRPr="00306C42">
              <w:rPr>
                <w:rFonts w:ascii="Arial" w:hAnsi="Arial" w:cs="Arial"/>
                <w:sz w:val="20"/>
                <w:szCs w:val="20"/>
              </w:rPr>
              <w:t>Tel. komórkowy</w:t>
            </w:r>
          </w:p>
          <w:p w:rsidR="00E226E0" w:rsidRPr="00306C42" w:rsidRDefault="00E226E0" w:rsidP="00BD046F">
            <w:pPr>
              <w:spacing w:before="60" w:after="60" w:line="240" w:lineRule="auto"/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306C42" w:rsidTr="00BD046F">
        <w:trPr>
          <w:cantSplit/>
          <w:trHeight w:val="787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E0" w:rsidRPr="00BF7919" w:rsidRDefault="00E226E0" w:rsidP="00E226E0">
            <w:pPr>
              <w:pStyle w:val="Akapitzlist"/>
              <w:numPr>
                <w:ilvl w:val="1"/>
                <w:numId w:val="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919">
              <w:rPr>
                <w:rFonts w:ascii="Arial" w:eastAsia="Calibri" w:hAnsi="Arial" w:cs="Arial"/>
                <w:sz w:val="20"/>
                <w:szCs w:val="20"/>
              </w:rPr>
              <w:t xml:space="preserve">Doświadczenie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zawodowe </w:t>
            </w:r>
            <w:r w:rsidRPr="00BF7919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(potwierdzające  spełnienie wymogów zawartych w  pkt. II ust.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3</w:t>
            </w:r>
            <w:r w:rsidRPr="00BF7919">
              <w:rPr>
                <w:rFonts w:ascii="Arial" w:eastAsia="Calibri" w:hAnsi="Arial" w:cs="Arial"/>
                <w:i/>
                <w:sz w:val="20"/>
                <w:szCs w:val="20"/>
              </w:rPr>
              <w:t xml:space="preserve"> Ogłoszenia 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br/>
            </w:r>
            <w:r w:rsidRPr="00BF7919">
              <w:rPr>
                <w:rFonts w:ascii="Arial" w:eastAsia="Calibri" w:hAnsi="Arial" w:cs="Arial"/>
                <w:i/>
                <w:sz w:val="20"/>
                <w:szCs w:val="20"/>
              </w:rPr>
              <w:t>o naborze kandydatów na ekspertów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)</w:t>
            </w:r>
            <w:r w:rsidRPr="00BF791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6E0" w:rsidRPr="00306C42" w:rsidTr="00BD046F">
        <w:trPr>
          <w:cantSplit/>
          <w:trHeight w:val="779"/>
        </w:trPr>
        <w:tc>
          <w:tcPr>
            <w:tcW w:w="2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6E0" w:rsidRPr="00BF7919" w:rsidRDefault="00E226E0" w:rsidP="00E226E0">
            <w:pPr>
              <w:pStyle w:val="Akapitzlist"/>
              <w:numPr>
                <w:ilvl w:val="1"/>
                <w:numId w:val="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BF7919">
              <w:rPr>
                <w:rFonts w:ascii="Arial" w:hAnsi="Arial" w:cs="Arial"/>
                <w:sz w:val="20"/>
                <w:szCs w:val="20"/>
              </w:rPr>
              <w:t xml:space="preserve">Wykształcenie: </w:t>
            </w:r>
          </w:p>
          <w:p w:rsidR="00E226E0" w:rsidRPr="00FD5246" w:rsidRDefault="00E226E0" w:rsidP="00BD046F">
            <w:pPr>
              <w:pStyle w:val="Akapitzlist"/>
              <w:spacing w:before="60" w:after="6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t xml:space="preserve">(potwierdzające  spełnienie wymogów zawartych w  pkt. II ust. 1 Ogłoszenia </w:t>
            </w:r>
            <w:r w:rsidRPr="00FD5246">
              <w:rPr>
                <w:rFonts w:ascii="Arial" w:eastAsia="Calibri" w:hAnsi="Arial" w:cs="Arial"/>
                <w:i/>
                <w:sz w:val="20"/>
                <w:szCs w:val="20"/>
              </w:rPr>
              <w:br/>
              <w:t>o naborze kandydatów na ekspertów)</w:t>
            </w:r>
          </w:p>
        </w:tc>
        <w:tc>
          <w:tcPr>
            <w:tcW w:w="2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6E0" w:rsidRPr="00306C42" w:rsidRDefault="00E226E0" w:rsidP="00BD046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26E0" w:rsidRDefault="00E226E0" w:rsidP="00E226E0">
      <w:pPr>
        <w:jc w:val="both"/>
      </w:pPr>
    </w:p>
    <w:p w:rsidR="00E226E0" w:rsidRDefault="00E226E0" w:rsidP="00E226E0">
      <w:pPr>
        <w:jc w:val="both"/>
      </w:pPr>
      <w:r>
        <w:t xml:space="preserve">Prosimy o zaznaczenie krzyżykiem - </w:t>
      </w:r>
      <w:r w:rsidRPr="001C1240">
        <w:rPr>
          <w:b/>
        </w:rPr>
        <w:t>X</w:t>
      </w:r>
      <w:r>
        <w:t xml:space="preserve"> </w:t>
      </w:r>
      <w:r w:rsidR="00A22338">
        <w:t>branż</w:t>
      </w:r>
      <w:bookmarkStart w:id="0" w:name="_GoBack"/>
      <w:bookmarkEnd w:id="0"/>
      <w:r w:rsidR="00A22338">
        <w:t>y</w:t>
      </w:r>
      <w:r>
        <w:t>/</w:t>
      </w:r>
      <w:r w:rsidR="00A22338">
        <w:t>grupy branżowej</w:t>
      </w:r>
      <w:r>
        <w:t>, w której/</w:t>
      </w:r>
      <w:r>
        <w:br/>
        <w:t>w których zgłaszają Państwo chęć opiniowania wniosków wraz z załącznikami:</w:t>
      </w:r>
      <w:r w:rsidRPr="00BF7919" w:rsidDel="00545A65">
        <w:t xml:space="preserve"> </w:t>
      </w:r>
    </w:p>
    <w:p w:rsidR="00E226E0" w:rsidRDefault="00E226E0" w:rsidP="00E226E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285"/>
        <w:gridCol w:w="561"/>
        <w:gridCol w:w="3009"/>
        <w:gridCol w:w="2369"/>
      </w:tblGrid>
      <w:tr w:rsidR="00E226E0" w:rsidRPr="00EB2C76" w:rsidTr="00BD046F">
        <w:trPr>
          <w:trHeight w:val="456"/>
          <w:jc w:val="center"/>
        </w:trPr>
        <w:tc>
          <w:tcPr>
            <w:tcW w:w="3123" w:type="dxa"/>
            <w:gridSpan w:val="2"/>
            <w:hideMark/>
          </w:tcPr>
          <w:p w:rsidR="00E226E0" w:rsidRPr="00EB2C76" w:rsidRDefault="00E226E0" w:rsidP="00BD046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Branża</w:t>
            </w:r>
          </w:p>
        </w:tc>
        <w:tc>
          <w:tcPr>
            <w:tcW w:w="3570" w:type="dxa"/>
            <w:gridSpan w:val="2"/>
            <w:hideMark/>
          </w:tcPr>
          <w:p w:rsidR="00E226E0" w:rsidRPr="00EB2C76" w:rsidRDefault="00E226E0" w:rsidP="00BD046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Grupa branżowa</w:t>
            </w:r>
          </w:p>
        </w:tc>
        <w:tc>
          <w:tcPr>
            <w:tcW w:w="2369" w:type="dxa"/>
          </w:tcPr>
          <w:p w:rsidR="00E226E0" w:rsidRDefault="00E226E0" w:rsidP="00BD046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Opiniowanie</w:t>
            </w:r>
          </w:p>
          <w:p w:rsidR="00E226E0" w:rsidRDefault="00E226E0" w:rsidP="00BD046F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wniosków</w:t>
            </w: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85" w:type="dxa"/>
            <w:vMerge w:val="restart"/>
            <w:hideMark/>
          </w:tcPr>
          <w:p w:rsidR="00E226E0" w:rsidRPr="00D442F8" w:rsidRDefault="00E226E0" w:rsidP="00BD046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42F8">
              <w:rPr>
                <w:rFonts w:ascii="Arial" w:eastAsia="Calibri" w:hAnsi="Arial" w:cs="Arial"/>
                <w:b/>
                <w:sz w:val="20"/>
                <w:szCs w:val="20"/>
              </w:rPr>
              <w:t>poligraficzno-fotograficzna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fotografia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poligrafia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fryzjersko-kosmetyczna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fryzjerstwo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kosmetyka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ekonomiczno-administracyjno-biurowa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handel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255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reklama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ekonomia i rachunkowość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administracja i prace biurowe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archiwistyka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transportowo-spedycyjno-logistyczna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obsługa portów i terminali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transport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spedycja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logistyka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żegluga śródlądowa i morska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skórzana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garbarstwo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skórzany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obuwnictwo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włókienniczo-odzieżowa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odzieżowy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włókiennictwo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chemiczno-ceramiczno-szklarska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chemiczny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170341" w:rsidRDefault="00E226E0" w:rsidP="00BD046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70341">
              <w:rPr>
                <w:rFonts w:ascii="Arial" w:eastAsia="Calibri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3009" w:type="dxa"/>
            <w:hideMark/>
          </w:tcPr>
          <w:p w:rsidR="00E226E0" w:rsidRPr="00170341" w:rsidRDefault="00E226E0" w:rsidP="00BD046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70341">
              <w:rPr>
                <w:rFonts w:ascii="Arial" w:eastAsia="Calibri" w:hAnsi="Arial" w:cs="Arial"/>
                <w:b/>
                <w:sz w:val="20"/>
                <w:szCs w:val="20"/>
              </w:rPr>
              <w:t>papiernictwo</w:t>
            </w:r>
          </w:p>
        </w:tc>
        <w:tc>
          <w:tcPr>
            <w:tcW w:w="2369" w:type="dxa"/>
          </w:tcPr>
          <w:p w:rsidR="00E226E0" w:rsidRPr="00170341" w:rsidRDefault="00E226E0" w:rsidP="00BD046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170341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703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009" w:type="dxa"/>
            <w:hideMark/>
          </w:tcPr>
          <w:p w:rsidR="00E226E0" w:rsidRPr="00170341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7034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szklarski</w:t>
            </w:r>
          </w:p>
        </w:tc>
        <w:tc>
          <w:tcPr>
            <w:tcW w:w="2369" w:type="dxa"/>
          </w:tcPr>
          <w:p w:rsidR="00E226E0" w:rsidRPr="00170341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170341" w:rsidRDefault="00E226E0" w:rsidP="00BD046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70341">
              <w:rPr>
                <w:rFonts w:ascii="Arial" w:eastAsia="Calibri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3009" w:type="dxa"/>
            <w:hideMark/>
          </w:tcPr>
          <w:p w:rsidR="00E226E0" w:rsidRPr="00170341" w:rsidRDefault="00E226E0" w:rsidP="00BD046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70341">
              <w:rPr>
                <w:rFonts w:ascii="Arial" w:eastAsia="Calibri" w:hAnsi="Arial" w:cs="Arial"/>
                <w:b/>
                <w:sz w:val="20"/>
                <w:szCs w:val="20"/>
              </w:rPr>
              <w:t>przemysł ceramiczny</w:t>
            </w:r>
          </w:p>
        </w:tc>
        <w:tc>
          <w:tcPr>
            <w:tcW w:w="2369" w:type="dxa"/>
          </w:tcPr>
          <w:p w:rsidR="00E226E0" w:rsidRPr="00170341" w:rsidRDefault="00E226E0" w:rsidP="00BD046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drzewno</w:t>
            </w:r>
            <w:proofErr w:type="spellEnd"/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-meblarska</w:t>
            </w: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tapicerstwo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stolarstwo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wikliniarstwo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255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budowlana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27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izolacje przemysłowe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255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prace wykończeniowe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prace budowlane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dekarstwo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ciesielstwo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kamieniarstwo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15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kominiarstwo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zduństwo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60"/>
          <w:jc w:val="center"/>
        </w:trPr>
        <w:tc>
          <w:tcPr>
            <w:tcW w:w="838" w:type="dxa"/>
            <w:vMerge w:val="restart"/>
            <w:hideMark/>
          </w:tcPr>
          <w:p w:rsidR="00E226E0" w:rsidRPr="00AD116D" w:rsidRDefault="00E226E0" w:rsidP="00BD046F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D116D">
              <w:rPr>
                <w:rFonts w:ascii="Arial" w:eastAsia="Calibri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drogowa i inżynieryjno-instalacyjna</w:t>
            </w: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geodezja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drogownictwo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infrastruktura kolejowa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budownictwo wodne i melioracja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urządzenia sanitarne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255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gazownictwo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hotelarsko-gastronomiczno-turystyczna</w:t>
            </w: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gastronomia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hotelarstwo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turystyka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85" w:type="dxa"/>
            <w:vMerge w:val="restart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spożywcza</w:t>
            </w:r>
          </w:p>
        </w:tc>
        <w:tc>
          <w:tcPr>
            <w:tcW w:w="561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3009" w:type="dxa"/>
          </w:tcPr>
          <w:p w:rsidR="00E226E0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przemysł spożywczy</w:t>
            </w:r>
          </w:p>
        </w:tc>
        <w:tc>
          <w:tcPr>
            <w:tcW w:w="2369" w:type="dxa"/>
          </w:tcPr>
          <w:p w:rsidR="00E226E0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3009" w:type="dxa"/>
          </w:tcPr>
          <w:p w:rsidR="00E226E0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cukiernictwo i piekarnictwo</w:t>
            </w:r>
          </w:p>
        </w:tc>
        <w:tc>
          <w:tcPr>
            <w:tcW w:w="2369" w:type="dxa"/>
          </w:tcPr>
          <w:p w:rsidR="00E226E0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leśno-ogrodnicza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ogrodnictwo i architektura </w:t>
            </w: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krajobrazu</w:t>
            </w:r>
          </w:p>
        </w:tc>
        <w:tc>
          <w:tcPr>
            <w:tcW w:w="2369" w:type="dxa"/>
          </w:tcPr>
          <w:p w:rsidR="00E226E0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geologia i ochrona środowiska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leśnictwo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rolno-hodowlana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pszczelarstwo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rybactwo śródlądowe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hodowla koni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255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weterynaria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rolnictwo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67"/>
          <w:jc w:val="center"/>
        </w:trPr>
        <w:tc>
          <w:tcPr>
            <w:tcW w:w="838" w:type="dxa"/>
            <w:vMerge w:val="restart"/>
            <w:tcBorders>
              <w:bottom w:val="single" w:sz="4" w:space="0" w:color="auto"/>
            </w:tcBorders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15</w:t>
            </w:r>
          </w:p>
        </w:tc>
        <w:tc>
          <w:tcPr>
            <w:tcW w:w="2285" w:type="dxa"/>
            <w:vMerge w:val="restart"/>
            <w:tcBorders>
              <w:bottom w:val="single" w:sz="4" w:space="0" w:color="auto"/>
            </w:tcBorders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mechaniczna - mechanika precyzyjn</w:t>
            </w:r>
            <w:r w:rsidRPr="00EB2C76">
              <w:rPr>
                <w:rFonts w:ascii="Arial" w:eastAsia="Calibri" w:hAnsi="Arial" w:cs="Arial"/>
                <w:sz w:val="20"/>
                <w:szCs w:val="20"/>
              </w:rPr>
              <w:t>a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mechanika precyzyjna i automatyka przemysłowa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255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zegarmistrzo</w:t>
            </w: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stwo</w:t>
            </w:r>
          </w:p>
        </w:tc>
        <w:tc>
          <w:tcPr>
            <w:tcW w:w="2369" w:type="dxa"/>
          </w:tcPr>
          <w:p w:rsidR="00E226E0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jubilerstwo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optyka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mechaniczna - budowa maszyn i obróbka metali</w:t>
            </w: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blacharstwo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kowalstwo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3009" w:type="dxa"/>
            <w:hideMark/>
          </w:tcPr>
          <w:p w:rsidR="00E226E0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ślusarstwo </w:t>
            </w:r>
          </w:p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mechanika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65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zacja rolnictwa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okrętownictwo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mechanika lotnicza i awionika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626"/>
          <w:jc w:val="center"/>
        </w:trPr>
        <w:tc>
          <w:tcPr>
            <w:tcW w:w="838" w:type="dxa"/>
            <w:vMerge w:val="restart"/>
            <w:tcBorders>
              <w:bottom w:val="single" w:sz="4" w:space="0" w:color="auto"/>
            </w:tcBorders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 17</w:t>
            </w:r>
          </w:p>
        </w:tc>
        <w:tc>
          <w:tcPr>
            <w:tcW w:w="2285" w:type="dxa"/>
            <w:vMerge w:val="restart"/>
            <w:tcBorders>
              <w:bottom w:val="single" w:sz="4" w:space="0" w:color="auto"/>
            </w:tcBorders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motoryzacyjna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blacharstwo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i </w:t>
            </w: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lakiernictwo samochodowe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536"/>
          <w:jc w:val="center"/>
        </w:trPr>
        <w:tc>
          <w:tcPr>
            <w:tcW w:w="838" w:type="dxa"/>
            <w:vMerge/>
            <w:tcBorders>
              <w:bottom w:val="single" w:sz="4" w:space="0" w:color="auto"/>
            </w:tcBorders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tcBorders>
              <w:bottom w:val="single" w:sz="4" w:space="0" w:color="auto"/>
            </w:tcBorders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tcBorders>
              <w:bottom w:val="single" w:sz="4" w:space="0" w:color="auto"/>
            </w:tcBorders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diagnostyka i mechanika pojazdowa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górniczo-wiertnicza</w:t>
            </w: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wiertnictwo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górnictwo otworowe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przeróbka kopalin stałych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górnictwo podziemne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górnictwo odkrywkowe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hutniczo-odlewnicza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hutnictwo i metalurgia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odlewnictwo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8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systemy rurociągowe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72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przetwórstwo tworzyw sztucznych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elektryczno-elektroniczna i energetyczna</w:t>
            </w: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energetyka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elektryka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elektronika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mechatronika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8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3009" w:type="dxa"/>
            <w:hideMark/>
          </w:tcPr>
          <w:p w:rsidR="00E226E0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chłodnictwo </w:t>
            </w:r>
          </w:p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 klimatyzacja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255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transport bliski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obsługa transportu kolejowego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teleinformatyczna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telekomunikacja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informatyka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80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ochrony zdrowia</w:t>
            </w: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sterylizacja medyczna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15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pomoc stomatologiczna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6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technika dentystyczna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6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opieka medyczna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0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ortoptyka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3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protetyka słuchu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51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elektrokardiologia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43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technika masażu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49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technika ortopedyczna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368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noWrap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93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terapia zajęciowa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285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pomocy społecznej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pomoc społeczna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85" w:type="dxa"/>
            <w:vMerge w:val="restart"/>
          </w:tcPr>
          <w:p w:rsidR="00E226E0" w:rsidRPr="00EB2C76" w:rsidRDefault="00E226E0" w:rsidP="00BD046F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ochrony i bezpieczeństwa osób i mienia</w:t>
            </w:r>
          </w:p>
        </w:tc>
        <w:tc>
          <w:tcPr>
            <w:tcW w:w="561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300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BHP</w:t>
            </w:r>
          </w:p>
        </w:tc>
        <w:tc>
          <w:tcPr>
            <w:tcW w:w="2369" w:type="dxa"/>
          </w:tcPr>
          <w:p w:rsidR="00E226E0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300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ochrona osób i mienia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300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pożarnictwo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08"/>
          <w:jc w:val="center"/>
        </w:trPr>
        <w:tc>
          <w:tcPr>
            <w:tcW w:w="838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85" w:type="dxa"/>
            <w:vMerge w:val="restart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artystyczna</w:t>
            </w: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budowa i strojenie fortepianów i pianin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72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produkcja filmowa i telewizyjna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  <w:tr w:rsidR="00E226E0" w:rsidRPr="00EB2C76" w:rsidTr="00BD046F">
        <w:trPr>
          <w:trHeight w:val="450"/>
          <w:jc w:val="center"/>
        </w:trPr>
        <w:tc>
          <w:tcPr>
            <w:tcW w:w="838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85" w:type="dxa"/>
            <w:vMerge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1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009" w:type="dxa"/>
            <w:hideMark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EB2C7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realizacja dźwięku i nagrań</w:t>
            </w:r>
          </w:p>
        </w:tc>
        <w:tc>
          <w:tcPr>
            <w:tcW w:w="2369" w:type="dxa"/>
          </w:tcPr>
          <w:p w:rsidR="00E226E0" w:rsidRPr="00EB2C76" w:rsidRDefault="00E226E0" w:rsidP="00BD046F">
            <w:pPr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</w:tr>
    </w:tbl>
    <w:p w:rsidR="00E226E0" w:rsidRDefault="00E226E0" w:rsidP="00E226E0">
      <w:pPr>
        <w:jc w:val="both"/>
        <w:rPr>
          <w:rFonts w:ascii="Arial Narrow" w:hAnsi="Arial Narrow" w:cs="Arial Narrow"/>
          <w:b/>
          <w:bCs/>
          <w:sz w:val="18"/>
          <w:szCs w:val="18"/>
        </w:rPr>
      </w:pPr>
    </w:p>
    <w:p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b/>
          <w:sz w:val="20"/>
          <w:szCs w:val="20"/>
        </w:rPr>
        <w:t xml:space="preserve">Do formularza załączam oświadczenia oraz kopie dokumentów potwierdzających informacje zawarte w pkt </w:t>
      </w:r>
      <w:r w:rsidRPr="006E13A5">
        <w:rPr>
          <w:b/>
          <w:sz w:val="20"/>
          <w:szCs w:val="20"/>
        </w:rPr>
        <w:br/>
      </w:r>
      <w:r>
        <w:rPr>
          <w:b/>
          <w:sz w:val="20"/>
          <w:szCs w:val="20"/>
        </w:rPr>
        <w:t>1</w:t>
      </w:r>
      <w:r w:rsidRPr="006E13A5">
        <w:rPr>
          <w:b/>
          <w:sz w:val="20"/>
          <w:szCs w:val="20"/>
        </w:rPr>
        <w:t xml:space="preserve"> wniosku*:</w:t>
      </w:r>
    </w:p>
    <w:p w:rsidR="00E226E0" w:rsidRPr="006E13A5" w:rsidRDefault="00E226E0" w:rsidP="00E226E0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8097"/>
      </w:tblGrid>
      <w:tr w:rsidR="00E226E0" w:rsidRPr="006E13A5" w:rsidTr="00BD046F">
        <w:trPr>
          <w:trHeight w:val="244"/>
        </w:trPr>
        <w:tc>
          <w:tcPr>
            <w:tcW w:w="893" w:type="dxa"/>
            <w:shd w:val="clear" w:color="auto" w:fill="auto"/>
          </w:tcPr>
          <w:p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Lp.</w:t>
            </w:r>
          </w:p>
        </w:tc>
        <w:tc>
          <w:tcPr>
            <w:tcW w:w="8707" w:type="dxa"/>
            <w:shd w:val="clear" w:color="auto" w:fill="auto"/>
          </w:tcPr>
          <w:p w:rsidR="00E226E0" w:rsidRPr="006E13A5" w:rsidRDefault="00E226E0" w:rsidP="00BD046F">
            <w:pPr>
              <w:jc w:val="center"/>
              <w:rPr>
                <w:b/>
                <w:sz w:val="20"/>
                <w:szCs w:val="20"/>
              </w:rPr>
            </w:pPr>
            <w:r w:rsidRPr="006E13A5">
              <w:rPr>
                <w:b/>
                <w:sz w:val="20"/>
                <w:szCs w:val="20"/>
              </w:rPr>
              <w:t>Spis dokumentów</w:t>
            </w:r>
          </w:p>
        </w:tc>
      </w:tr>
      <w:tr w:rsidR="00E226E0" w:rsidRPr="006E13A5" w:rsidTr="00BD046F">
        <w:trPr>
          <w:trHeight w:val="259"/>
        </w:trPr>
        <w:tc>
          <w:tcPr>
            <w:tcW w:w="893" w:type="dxa"/>
            <w:shd w:val="clear" w:color="auto" w:fill="auto"/>
            <w:vAlign w:val="center"/>
          </w:tcPr>
          <w:p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1.</w:t>
            </w:r>
          </w:p>
        </w:tc>
        <w:tc>
          <w:tcPr>
            <w:tcW w:w="8707" w:type="dxa"/>
            <w:shd w:val="clear" w:color="auto" w:fill="auto"/>
            <w:vAlign w:val="center"/>
          </w:tcPr>
          <w:p w:rsidR="00E226E0" w:rsidRPr="006E13A5" w:rsidRDefault="00E226E0" w:rsidP="00BD046F">
            <w:pPr>
              <w:rPr>
                <w:sz w:val="20"/>
                <w:szCs w:val="20"/>
              </w:rPr>
            </w:pPr>
          </w:p>
        </w:tc>
      </w:tr>
      <w:tr w:rsidR="00E226E0" w:rsidRPr="006E13A5" w:rsidTr="00BD046F">
        <w:trPr>
          <w:trHeight w:val="279"/>
        </w:trPr>
        <w:tc>
          <w:tcPr>
            <w:tcW w:w="893" w:type="dxa"/>
            <w:shd w:val="clear" w:color="auto" w:fill="auto"/>
            <w:vAlign w:val="center"/>
          </w:tcPr>
          <w:p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2.</w:t>
            </w:r>
          </w:p>
        </w:tc>
        <w:tc>
          <w:tcPr>
            <w:tcW w:w="8707" w:type="dxa"/>
            <w:shd w:val="clear" w:color="auto" w:fill="auto"/>
            <w:vAlign w:val="center"/>
          </w:tcPr>
          <w:p w:rsidR="00E226E0" w:rsidRPr="006E13A5" w:rsidRDefault="00E226E0" w:rsidP="00BD046F">
            <w:pPr>
              <w:rPr>
                <w:sz w:val="20"/>
                <w:szCs w:val="20"/>
              </w:rPr>
            </w:pPr>
          </w:p>
        </w:tc>
      </w:tr>
      <w:tr w:rsidR="00E226E0" w:rsidRPr="006E13A5" w:rsidTr="00BD046F">
        <w:trPr>
          <w:trHeight w:val="306"/>
        </w:trPr>
        <w:tc>
          <w:tcPr>
            <w:tcW w:w="893" w:type="dxa"/>
            <w:shd w:val="clear" w:color="auto" w:fill="auto"/>
            <w:vAlign w:val="center"/>
          </w:tcPr>
          <w:p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3.</w:t>
            </w:r>
          </w:p>
        </w:tc>
        <w:tc>
          <w:tcPr>
            <w:tcW w:w="8707" w:type="dxa"/>
            <w:shd w:val="clear" w:color="auto" w:fill="auto"/>
          </w:tcPr>
          <w:p w:rsidR="00E226E0" w:rsidRPr="006E13A5" w:rsidRDefault="00E226E0" w:rsidP="00BD046F">
            <w:pPr>
              <w:jc w:val="both"/>
              <w:rPr>
                <w:sz w:val="20"/>
                <w:szCs w:val="20"/>
              </w:rPr>
            </w:pPr>
          </w:p>
        </w:tc>
      </w:tr>
      <w:tr w:rsidR="00E226E0" w:rsidRPr="006E13A5" w:rsidTr="00BD046F">
        <w:trPr>
          <w:trHeight w:val="306"/>
        </w:trPr>
        <w:tc>
          <w:tcPr>
            <w:tcW w:w="893" w:type="dxa"/>
            <w:shd w:val="clear" w:color="auto" w:fill="auto"/>
            <w:vAlign w:val="center"/>
          </w:tcPr>
          <w:p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4.</w:t>
            </w:r>
          </w:p>
        </w:tc>
        <w:tc>
          <w:tcPr>
            <w:tcW w:w="8707" w:type="dxa"/>
            <w:shd w:val="clear" w:color="auto" w:fill="auto"/>
          </w:tcPr>
          <w:p w:rsidR="00E226E0" w:rsidRPr="006E13A5" w:rsidRDefault="00E226E0" w:rsidP="00BD046F">
            <w:pPr>
              <w:jc w:val="both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 xml:space="preserve"> </w:t>
            </w:r>
          </w:p>
        </w:tc>
      </w:tr>
      <w:tr w:rsidR="00E226E0" w:rsidRPr="006E13A5" w:rsidTr="00BD046F">
        <w:trPr>
          <w:trHeight w:val="306"/>
        </w:trPr>
        <w:tc>
          <w:tcPr>
            <w:tcW w:w="893" w:type="dxa"/>
            <w:shd w:val="clear" w:color="auto" w:fill="auto"/>
            <w:vAlign w:val="center"/>
          </w:tcPr>
          <w:p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5.</w:t>
            </w:r>
          </w:p>
        </w:tc>
        <w:tc>
          <w:tcPr>
            <w:tcW w:w="8707" w:type="dxa"/>
            <w:shd w:val="clear" w:color="auto" w:fill="auto"/>
          </w:tcPr>
          <w:p w:rsidR="00E226E0" w:rsidRPr="006E13A5" w:rsidRDefault="00E226E0" w:rsidP="00BD046F">
            <w:pPr>
              <w:jc w:val="both"/>
              <w:rPr>
                <w:sz w:val="20"/>
                <w:szCs w:val="20"/>
              </w:rPr>
            </w:pPr>
          </w:p>
        </w:tc>
      </w:tr>
      <w:tr w:rsidR="00E226E0" w:rsidRPr="006E13A5" w:rsidTr="00BD046F">
        <w:trPr>
          <w:trHeight w:val="320"/>
        </w:trPr>
        <w:tc>
          <w:tcPr>
            <w:tcW w:w="893" w:type="dxa"/>
            <w:shd w:val="clear" w:color="auto" w:fill="auto"/>
            <w:vAlign w:val="center"/>
          </w:tcPr>
          <w:p w:rsidR="00E226E0" w:rsidRPr="006E13A5" w:rsidRDefault="00E226E0" w:rsidP="00BD046F">
            <w:pPr>
              <w:jc w:val="center"/>
              <w:rPr>
                <w:sz w:val="20"/>
                <w:szCs w:val="20"/>
              </w:rPr>
            </w:pPr>
            <w:r w:rsidRPr="006E13A5">
              <w:rPr>
                <w:sz w:val="20"/>
                <w:szCs w:val="20"/>
              </w:rPr>
              <w:t>6.</w:t>
            </w:r>
          </w:p>
        </w:tc>
        <w:tc>
          <w:tcPr>
            <w:tcW w:w="8707" w:type="dxa"/>
            <w:shd w:val="clear" w:color="auto" w:fill="auto"/>
          </w:tcPr>
          <w:p w:rsidR="00E226E0" w:rsidRPr="006E13A5" w:rsidRDefault="00E226E0" w:rsidP="00BD046F">
            <w:pPr>
              <w:jc w:val="both"/>
              <w:rPr>
                <w:sz w:val="20"/>
                <w:szCs w:val="20"/>
              </w:rPr>
            </w:pPr>
          </w:p>
        </w:tc>
      </w:tr>
    </w:tbl>
    <w:p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sz w:val="20"/>
          <w:szCs w:val="20"/>
        </w:rPr>
        <w:t xml:space="preserve">* Dokumentami poświadczającymi informacje zawarte w pkt </w:t>
      </w:r>
      <w:r>
        <w:rPr>
          <w:sz w:val="20"/>
          <w:szCs w:val="20"/>
        </w:rPr>
        <w:t>1</w:t>
      </w:r>
      <w:r w:rsidRPr="006E13A5">
        <w:rPr>
          <w:sz w:val="20"/>
          <w:szCs w:val="20"/>
        </w:rPr>
        <w:t xml:space="preserve"> mogą być w szczególności dyplomy, świadectwa pracy, umowy</w:t>
      </w:r>
      <w:r>
        <w:rPr>
          <w:sz w:val="20"/>
          <w:szCs w:val="20"/>
        </w:rPr>
        <w:t xml:space="preserve"> o dzieło/zlecenie, certyfikaty</w:t>
      </w:r>
      <w:r w:rsidRPr="006E13A5">
        <w:rPr>
          <w:sz w:val="20"/>
          <w:szCs w:val="20"/>
        </w:rPr>
        <w:t xml:space="preserve">. </w:t>
      </w:r>
    </w:p>
    <w:p w:rsidR="00E226E0" w:rsidRDefault="00E226E0" w:rsidP="00E226E0">
      <w:pPr>
        <w:jc w:val="both"/>
        <w:rPr>
          <w:sz w:val="20"/>
          <w:szCs w:val="20"/>
        </w:rPr>
      </w:pPr>
    </w:p>
    <w:p w:rsidR="00E226E0" w:rsidRPr="006E13A5" w:rsidRDefault="00E226E0" w:rsidP="00E226E0">
      <w:pPr>
        <w:jc w:val="both"/>
        <w:rPr>
          <w:sz w:val="20"/>
          <w:szCs w:val="20"/>
        </w:rPr>
      </w:pPr>
      <w:r w:rsidRPr="006E13A5">
        <w:rPr>
          <w:sz w:val="20"/>
          <w:szCs w:val="20"/>
        </w:rPr>
        <w:t>Prawdziwość danych zawartych w podaniu stwierdzam własnoręcznym podpisem.</w:t>
      </w:r>
    </w:p>
    <w:p w:rsidR="00E226E0" w:rsidRDefault="00E226E0" w:rsidP="00E226E0">
      <w:pPr>
        <w:rPr>
          <w:rFonts w:ascii="Arial Narrow" w:hAnsi="Arial Narrow" w:cs="Arial Narrow"/>
          <w:i/>
          <w:iCs/>
          <w:sz w:val="16"/>
          <w:szCs w:val="16"/>
        </w:rPr>
      </w:pPr>
    </w:p>
    <w:p w:rsidR="00E226E0" w:rsidRDefault="00E226E0" w:rsidP="00E226E0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………….…………….……..………                                                  ………….…………………………..……….……………………</w:t>
      </w:r>
    </w:p>
    <w:p w:rsidR="00E226E0" w:rsidRPr="00FD5246" w:rsidRDefault="00E226E0" w:rsidP="00E226E0">
      <w:pPr>
        <w:rPr>
          <w:rFonts w:ascii="Arial" w:hAnsi="Arial" w:cs="Arial"/>
          <w:sz w:val="18"/>
          <w:szCs w:val="18"/>
        </w:rPr>
      </w:pPr>
      <w:r>
        <w:rPr>
          <w:rFonts w:ascii="Arial Narrow" w:hAnsi="Arial Narrow" w:cs="Arial Narrow"/>
          <w:i/>
          <w:iCs/>
          <w:sz w:val="16"/>
          <w:szCs w:val="16"/>
        </w:rPr>
        <w:tab/>
      </w:r>
      <w:r w:rsidRPr="00FD5246">
        <w:rPr>
          <w:rFonts w:ascii="Arial" w:hAnsi="Arial" w:cs="Arial"/>
          <w:i/>
          <w:iCs/>
          <w:sz w:val="16"/>
          <w:szCs w:val="16"/>
        </w:rPr>
        <w:t>miejscowość i data</w:t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Pr="00FD5246">
        <w:rPr>
          <w:rFonts w:ascii="Arial" w:hAnsi="Arial" w:cs="Arial"/>
          <w:i/>
          <w:iCs/>
          <w:sz w:val="16"/>
          <w:szCs w:val="16"/>
        </w:rPr>
        <w:tab/>
      </w:r>
      <w:r w:rsidRPr="00FD5246">
        <w:rPr>
          <w:rFonts w:ascii="Arial" w:hAnsi="Arial" w:cs="Arial"/>
          <w:i/>
          <w:iCs/>
          <w:sz w:val="16"/>
          <w:szCs w:val="16"/>
        </w:rPr>
        <w:tab/>
        <w:t xml:space="preserve">                    podpis eksperta</w:t>
      </w:r>
    </w:p>
    <w:p w:rsidR="00D96922" w:rsidRDefault="00D96922"/>
    <w:sectPr w:rsidR="00D96922" w:rsidSect="00A533CD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548" w:rsidRDefault="00F04548">
      <w:pPr>
        <w:spacing w:after="0" w:line="240" w:lineRule="auto"/>
      </w:pPr>
      <w:r>
        <w:separator/>
      </w:r>
    </w:p>
  </w:endnote>
  <w:endnote w:type="continuationSeparator" w:id="0">
    <w:p w:rsidR="00F04548" w:rsidRDefault="00F0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015996"/>
      <w:docPartObj>
        <w:docPartGallery w:val="Page Numbers (Bottom of Page)"/>
        <w:docPartUnique/>
      </w:docPartObj>
    </w:sdtPr>
    <w:sdtEndPr/>
    <w:sdtContent>
      <w:p w:rsidR="00AD116D" w:rsidRDefault="00E226E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338">
          <w:rPr>
            <w:noProof/>
          </w:rPr>
          <w:t>5</w:t>
        </w:r>
        <w:r>
          <w:fldChar w:fldCharType="end"/>
        </w:r>
      </w:p>
    </w:sdtContent>
  </w:sdt>
  <w:p w:rsidR="00AD116D" w:rsidRDefault="00F045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548" w:rsidRDefault="00F04548">
      <w:pPr>
        <w:spacing w:after="0" w:line="240" w:lineRule="auto"/>
      </w:pPr>
      <w:r>
        <w:separator/>
      </w:r>
    </w:p>
  </w:footnote>
  <w:footnote w:type="continuationSeparator" w:id="0">
    <w:p w:rsidR="00F04548" w:rsidRDefault="00F04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C63B2"/>
    <w:multiLevelType w:val="multilevel"/>
    <w:tmpl w:val="CD78079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68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6E9523CC"/>
    <w:multiLevelType w:val="multilevel"/>
    <w:tmpl w:val="F7E0F2B6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E0"/>
    <w:rsid w:val="00A22338"/>
    <w:rsid w:val="00D96922"/>
    <w:rsid w:val="00E226E0"/>
    <w:rsid w:val="00F0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845FF-4522-46A3-92FA-FD9A6781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26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6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2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6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Marchlewska Magdalena</dc:creator>
  <cp:keywords/>
  <dc:description/>
  <cp:lastModifiedBy>Marchlewska Magdalena</cp:lastModifiedBy>
  <cp:revision>2</cp:revision>
  <dcterms:created xsi:type="dcterms:W3CDTF">2016-12-06T12:31:00Z</dcterms:created>
  <dcterms:modified xsi:type="dcterms:W3CDTF">2016-12-07T10:17:00Z</dcterms:modified>
</cp:coreProperties>
</file>