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8A9" w:rsidRDefault="00874CA1">
      <w:pPr>
        <w:spacing w:line="240" w:lineRule="auto"/>
        <w:rPr>
          <w:rFonts w:ascii="Arial" w:eastAsia="Arial" w:hAnsi="Arial" w:cs="Arial"/>
          <w:b/>
          <w:sz w:val="32"/>
          <w:szCs w:val="32"/>
        </w:rPr>
      </w:pPr>
      <w:r>
        <w:rPr>
          <w:rFonts w:ascii="Arial" w:eastAsia="Arial" w:hAnsi="Arial" w:cs="Arial"/>
          <w:b/>
          <w:sz w:val="32"/>
          <w:szCs w:val="32"/>
        </w:rPr>
        <w:t>ZAŁĄCZNIK NR 5</w:t>
      </w:r>
    </w:p>
    <w:p w:rsidR="005918A9" w:rsidRDefault="005918A9">
      <w:pPr>
        <w:spacing w:line="240" w:lineRule="auto"/>
        <w:rPr>
          <w:rFonts w:ascii="Arial" w:eastAsia="Arial" w:hAnsi="Arial" w:cs="Arial"/>
          <w:b/>
          <w:sz w:val="32"/>
          <w:szCs w:val="32"/>
        </w:rPr>
      </w:pPr>
    </w:p>
    <w:p w:rsidR="005918A9" w:rsidRDefault="00874CA1">
      <w:pPr>
        <w:spacing w:line="240" w:lineRule="auto"/>
        <w:rPr>
          <w:rFonts w:ascii="Arial" w:eastAsia="Arial" w:hAnsi="Arial" w:cs="Arial"/>
          <w:b/>
          <w:sz w:val="32"/>
          <w:szCs w:val="32"/>
        </w:rPr>
      </w:pPr>
      <w:r>
        <w:rPr>
          <w:rFonts w:ascii="Arial" w:eastAsia="Arial" w:hAnsi="Arial" w:cs="Arial"/>
          <w:b/>
          <w:sz w:val="32"/>
          <w:szCs w:val="32"/>
        </w:rPr>
        <w:t>DO KONCEPCJI E-MATERIAŁÓW DO KSZTAŁCENIA ZAWODOWEGO</w:t>
      </w:r>
    </w:p>
    <w:p w:rsidR="005918A9" w:rsidRDefault="005918A9">
      <w:pPr>
        <w:spacing w:line="240" w:lineRule="auto"/>
        <w:rPr>
          <w:rFonts w:ascii="Arial" w:eastAsia="Arial" w:hAnsi="Arial" w:cs="Arial"/>
          <w:b/>
          <w:sz w:val="32"/>
          <w:szCs w:val="32"/>
        </w:rPr>
      </w:pPr>
    </w:p>
    <w:p w:rsidR="005918A9" w:rsidRDefault="00874CA1">
      <w:pPr>
        <w:spacing w:line="240" w:lineRule="auto"/>
        <w:rPr>
          <w:rFonts w:ascii="Arial" w:eastAsia="Arial" w:hAnsi="Arial" w:cs="Arial"/>
          <w:b/>
          <w:i/>
          <w:sz w:val="32"/>
          <w:szCs w:val="32"/>
        </w:rPr>
      </w:pPr>
      <w:r>
        <w:rPr>
          <w:rFonts w:ascii="Arial" w:eastAsia="Arial" w:hAnsi="Arial" w:cs="Arial"/>
          <w:b/>
          <w:sz w:val="32"/>
          <w:szCs w:val="32"/>
        </w:rPr>
        <w:t>WYKAZ E-MATERIAŁÓW/E-ZASOBÓW DLA BRANŻY DRZEWNO-MEBLARSKIEJ</w:t>
      </w:r>
    </w:p>
    <w:p w:rsidR="005918A9" w:rsidRDefault="00874CA1">
      <w:pPr>
        <w:spacing w:line="240" w:lineRule="auto"/>
        <w:rPr>
          <w:rFonts w:ascii="Arial" w:eastAsia="Arial" w:hAnsi="Arial" w:cs="Arial"/>
          <w:b/>
          <w:sz w:val="20"/>
          <w:szCs w:val="20"/>
        </w:rPr>
      </w:pPr>
      <w:r>
        <w:br w:type="column"/>
      </w:r>
      <w:r>
        <w:rPr>
          <w:rFonts w:ascii="Arial" w:eastAsia="Arial" w:hAnsi="Arial" w:cs="Arial"/>
          <w:b/>
          <w:sz w:val="20"/>
          <w:szCs w:val="20"/>
        </w:rPr>
        <w:lastRenderedPageBreak/>
        <w:t xml:space="preserve">E-ZASOBY DO KWALIFIKACJI: </w:t>
      </w:r>
      <w:r>
        <w:rPr>
          <w:rFonts w:ascii="Arial" w:eastAsia="Arial" w:hAnsi="Arial" w:cs="Arial"/>
          <w:b/>
          <w:color w:val="000000"/>
          <w:sz w:val="20"/>
          <w:szCs w:val="20"/>
        </w:rPr>
        <w:t>DRM.01. Wykonywanie wyrobów koszykarsko-plecionkarskich</w:t>
      </w:r>
    </w:p>
    <w:p w:rsidR="005918A9" w:rsidRDefault="00874CA1">
      <w:pPr>
        <w:spacing w:line="240" w:lineRule="auto"/>
        <w:rPr>
          <w:rFonts w:ascii="Arial" w:eastAsia="Arial" w:hAnsi="Arial" w:cs="Arial"/>
          <w:b/>
          <w:sz w:val="20"/>
          <w:szCs w:val="20"/>
        </w:rPr>
      </w:pPr>
      <w:r>
        <w:rPr>
          <w:rFonts w:ascii="Arial" w:eastAsia="Arial" w:hAnsi="Arial" w:cs="Arial"/>
          <w:b/>
          <w:sz w:val="20"/>
          <w:szCs w:val="20"/>
        </w:rPr>
        <w:t xml:space="preserve">ZAWÓD: Koszykarz-plecionkarz </w:t>
      </w:r>
      <w:r>
        <w:rPr>
          <w:rFonts w:ascii="Arial" w:eastAsia="Arial" w:hAnsi="Arial" w:cs="Arial"/>
          <w:sz w:val="20"/>
          <w:szCs w:val="20"/>
        </w:rPr>
        <w:t>731702</w:t>
      </w:r>
    </w:p>
    <w:p w:rsidR="005918A9" w:rsidRDefault="005918A9">
      <w:pPr>
        <w:spacing w:line="240" w:lineRule="auto"/>
        <w:rPr>
          <w:rFonts w:ascii="Arial" w:eastAsia="Arial" w:hAnsi="Arial" w:cs="Arial"/>
          <w:b/>
          <w:sz w:val="20"/>
          <w:szCs w:val="20"/>
        </w:rPr>
      </w:pPr>
    </w:p>
    <w:tbl>
      <w:tblPr>
        <w:tblStyle w:val="a"/>
        <w:tblW w:w="139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
        <w:gridCol w:w="2849"/>
        <w:gridCol w:w="10582"/>
      </w:tblGrid>
      <w:tr w:rsidR="005918A9">
        <w:trPr>
          <w:trHeight w:val="315"/>
        </w:trPr>
        <w:tc>
          <w:tcPr>
            <w:tcW w:w="5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hd w:val="clear" w:color="auto" w:fill="FFFFFF"/>
              <w:spacing w:line="240" w:lineRule="auto"/>
              <w:rPr>
                <w:rFonts w:ascii="Arial" w:eastAsia="Arial" w:hAnsi="Arial" w:cs="Arial"/>
                <w:color w:val="000000"/>
                <w:sz w:val="20"/>
                <w:szCs w:val="20"/>
              </w:rPr>
            </w:pPr>
            <w:r>
              <w:rPr>
                <w:rFonts w:ascii="Arial" w:eastAsia="Arial" w:hAnsi="Arial" w:cs="Arial"/>
                <w:color w:val="000000"/>
                <w:sz w:val="20"/>
                <w:szCs w:val="20"/>
              </w:rPr>
              <w:t>LP.</w:t>
            </w:r>
          </w:p>
        </w:tc>
        <w:tc>
          <w:tcPr>
            <w:tcW w:w="28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hd w:val="clear" w:color="auto" w:fill="FFFFFF"/>
              <w:spacing w:line="240" w:lineRule="auto"/>
              <w:jc w:val="left"/>
              <w:rPr>
                <w:rFonts w:ascii="Arial" w:eastAsia="Arial" w:hAnsi="Arial" w:cs="Arial"/>
                <w:color w:val="000000"/>
                <w:sz w:val="20"/>
                <w:szCs w:val="20"/>
              </w:rPr>
            </w:pPr>
            <w:r>
              <w:rPr>
                <w:rFonts w:ascii="Arial" w:eastAsia="Arial" w:hAnsi="Arial" w:cs="Arial"/>
                <w:color w:val="000000"/>
                <w:sz w:val="20"/>
                <w:szCs w:val="20"/>
              </w:rPr>
              <w:t>TYTUŁ E-ZASOBU</w:t>
            </w:r>
          </w:p>
        </w:tc>
        <w:tc>
          <w:tcPr>
            <w:tcW w:w="1058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hd w:val="clear" w:color="auto" w:fill="FFFFFF"/>
              <w:spacing w:line="240" w:lineRule="auto"/>
              <w:jc w:val="both"/>
              <w:rPr>
                <w:rFonts w:ascii="Arial" w:eastAsia="Arial" w:hAnsi="Arial" w:cs="Arial"/>
                <w:color w:val="000000"/>
                <w:sz w:val="20"/>
                <w:szCs w:val="20"/>
              </w:rPr>
            </w:pPr>
            <w:r>
              <w:rPr>
                <w:rFonts w:ascii="Arial" w:eastAsia="Arial" w:hAnsi="Arial" w:cs="Arial"/>
                <w:color w:val="000000"/>
                <w:sz w:val="20"/>
                <w:szCs w:val="20"/>
              </w:rPr>
              <w:t>WYKAZ MATERIAŁÓW MULTIMEDIALNYCH WCHODZĄCYCH W SKŁAD E-ZASOBU</w:t>
            </w:r>
          </w:p>
        </w:tc>
      </w:tr>
      <w:tr w:rsidR="005918A9">
        <w:trPr>
          <w:trHeight w:val="2290"/>
        </w:trPr>
        <w:tc>
          <w:tcPr>
            <w:tcW w:w="5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5918A9">
            <w:pPr>
              <w:numPr>
                <w:ilvl w:val="0"/>
                <w:numId w:val="19"/>
              </w:numPr>
              <w:pBdr>
                <w:top w:val="nil"/>
                <w:left w:val="nil"/>
                <w:bottom w:val="nil"/>
                <w:right w:val="nil"/>
                <w:between w:val="nil"/>
              </w:pBdr>
              <w:shd w:val="clear" w:color="auto" w:fill="FFFFFF"/>
              <w:spacing w:line="240" w:lineRule="auto"/>
              <w:ind w:left="0" w:firstLine="0"/>
              <w:rPr>
                <w:rFonts w:ascii="Arial" w:eastAsia="Arial" w:hAnsi="Arial" w:cs="Arial"/>
                <w:color w:val="000000"/>
                <w:sz w:val="20"/>
                <w:szCs w:val="20"/>
              </w:rPr>
            </w:pPr>
          </w:p>
        </w:tc>
        <w:tc>
          <w:tcPr>
            <w:tcW w:w="28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hd w:val="clear" w:color="auto" w:fill="FFFFFF"/>
              <w:spacing w:line="240" w:lineRule="auto"/>
              <w:jc w:val="left"/>
              <w:rPr>
                <w:rFonts w:ascii="Arial" w:eastAsia="Arial" w:hAnsi="Arial" w:cs="Arial"/>
                <w:color w:val="000000"/>
                <w:sz w:val="20"/>
                <w:szCs w:val="20"/>
              </w:rPr>
            </w:pPr>
            <w:r>
              <w:rPr>
                <w:rFonts w:ascii="Arial" w:eastAsia="Arial" w:hAnsi="Arial" w:cs="Arial"/>
                <w:color w:val="000000"/>
                <w:sz w:val="20"/>
                <w:szCs w:val="20"/>
              </w:rPr>
              <w:t>Charakterystyka wyposażenia warsztatu pracy koszykarza-plecionkarza</w:t>
            </w:r>
          </w:p>
        </w:tc>
        <w:tc>
          <w:tcPr>
            <w:tcW w:w="1058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numPr>
                <w:ilvl w:val="0"/>
                <w:numId w:val="21"/>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 xml:space="preserve">Film edukacyjny </w:t>
            </w:r>
            <w:r>
              <w:rPr>
                <w:rFonts w:ascii="Arial" w:eastAsia="Arial" w:hAnsi="Arial" w:cs="Arial"/>
                <w:color w:val="000000"/>
                <w:sz w:val="20"/>
                <w:szCs w:val="20"/>
              </w:rPr>
              <w:t xml:space="preserve">- przedstawiający stanowisko pracy plecionkarza oraz sposób posługiwania się narzędziami, urządzeniami, maszynami i oprzyrządowaniem pomocniczym stosowanym w koszykarstwie-plecionkarstwie. </w:t>
            </w:r>
          </w:p>
          <w:p w:rsidR="005918A9" w:rsidRDefault="00874CA1">
            <w:pPr>
              <w:numPr>
                <w:ilvl w:val="0"/>
                <w:numId w:val="21"/>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 xml:space="preserve">Galeria zdjęć - </w:t>
            </w:r>
            <w:r>
              <w:rPr>
                <w:rFonts w:ascii="Arial" w:eastAsia="Arial" w:hAnsi="Arial" w:cs="Arial"/>
                <w:color w:val="000000"/>
                <w:sz w:val="20"/>
                <w:szCs w:val="20"/>
              </w:rPr>
              <w:t>interaktywny zbiór zdjęć narzędzi, urządzeń, maszyn i oprzyrządowania pomocniczego stosowanych w pracy plecionkarza opatrzony komentarzem eksperta przedstawiający możliwości ich zastosowania w warsztacie koszykarza-plecionkarza.</w:t>
            </w:r>
          </w:p>
          <w:p w:rsidR="005918A9" w:rsidRDefault="00874CA1">
            <w:pPr>
              <w:numPr>
                <w:ilvl w:val="0"/>
                <w:numId w:val="21"/>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 xml:space="preserve">Wycieczka wirtualna - </w:t>
            </w:r>
            <w:r>
              <w:rPr>
                <w:rFonts w:ascii="Arial" w:eastAsia="Arial" w:hAnsi="Arial" w:cs="Arial"/>
                <w:color w:val="000000"/>
                <w:sz w:val="20"/>
                <w:szCs w:val="20"/>
              </w:rPr>
              <w:t>przedstawiająca warsztat pracy koszykarza-plecionkarza w rzeczywistych warunkach panujących w zakładzie produkcyjnym.</w:t>
            </w:r>
          </w:p>
          <w:p w:rsidR="005918A9" w:rsidRDefault="00874CA1">
            <w:pPr>
              <w:numPr>
                <w:ilvl w:val="0"/>
                <w:numId w:val="21"/>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111"/>
        </w:trPr>
        <w:tc>
          <w:tcPr>
            <w:tcW w:w="5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numPr>
                <w:ilvl w:val="0"/>
                <w:numId w:val="19"/>
              </w:numPr>
              <w:pBdr>
                <w:top w:val="nil"/>
                <w:left w:val="nil"/>
                <w:bottom w:val="nil"/>
                <w:right w:val="nil"/>
                <w:between w:val="nil"/>
              </w:pBdr>
              <w:shd w:val="clear" w:color="auto" w:fill="FFFFFF"/>
              <w:spacing w:line="240" w:lineRule="auto"/>
              <w:ind w:left="0" w:firstLine="0"/>
              <w:rPr>
                <w:rFonts w:ascii="Arial" w:eastAsia="Arial" w:hAnsi="Arial" w:cs="Arial"/>
                <w:sz w:val="20"/>
                <w:szCs w:val="20"/>
              </w:rPr>
            </w:pPr>
            <w:r>
              <w:rPr>
                <w:rFonts w:ascii="Arial" w:eastAsia="Arial" w:hAnsi="Arial" w:cs="Arial"/>
                <w:sz w:val="20"/>
                <w:szCs w:val="20"/>
              </w:rPr>
              <w:t xml:space="preserve">2. </w:t>
            </w:r>
          </w:p>
        </w:tc>
        <w:tc>
          <w:tcPr>
            <w:tcW w:w="28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hd w:val="clear" w:color="auto" w:fill="FFFFFF"/>
              <w:spacing w:line="240" w:lineRule="auto"/>
              <w:jc w:val="left"/>
              <w:rPr>
                <w:rFonts w:ascii="Arial" w:eastAsia="Arial" w:hAnsi="Arial" w:cs="Arial"/>
                <w:color w:val="000000"/>
                <w:sz w:val="20"/>
                <w:szCs w:val="20"/>
              </w:rPr>
            </w:pPr>
            <w:r>
              <w:rPr>
                <w:rFonts w:ascii="Arial" w:eastAsia="Arial" w:hAnsi="Arial" w:cs="Arial"/>
                <w:color w:val="000000"/>
                <w:sz w:val="20"/>
                <w:szCs w:val="20"/>
              </w:rPr>
              <w:t>Rodzaje splotów koszykarsko-plecionkarskich</w:t>
            </w:r>
          </w:p>
        </w:tc>
        <w:tc>
          <w:tcPr>
            <w:tcW w:w="1058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numPr>
                <w:ilvl w:val="0"/>
                <w:numId w:val="1"/>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Film instruktażowy</w:t>
            </w:r>
            <w:r w:rsidR="004A1FF2">
              <w:rPr>
                <w:rFonts w:ascii="Arial" w:eastAsia="Arial" w:hAnsi="Arial" w:cs="Arial"/>
                <w:b/>
                <w:color w:val="000000"/>
                <w:sz w:val="20"/>
                <w:szCs w:val="20"/>
              </w:rPr>
              <w:t xml:space="preserve"> (tutorial)</w:t>
            </w:r>
            <w:r>
              <w:rPr>
                <w:rFonts w:ascii="Arial" w:eastAsia="Arial" w:hAnsi="Arial" w:cs="Arial"/>
                <w:b/>
                <w:color w:val="000000"/>
                <w:sz w:val="20"/>
                <w:szCs w:val="20"/>
              </w:rPr>
              <w:t xml:space="preserve"> - </w:t>
            </w:r>
            <w:r>
              <w:rPr>
                <w:rFonts w:ascii="Arial" w:eastAsia="Arial" w:hAnsi="Arial" w:cs="Arial"/>
                <w:color w:val="000000"/>
                <w:sz w:val="20"/>
                <w:szCs w:val="20"/>
              </w:rPr>
              <w:t>prezentujący przebieg procesu technologicznego wykonywania różnych splotów plecionkarskich, najczęściej popełniane błędy w realizacji przebiegu procesu technologicznego. Wykonanie sekwencji czynności zawodowych wraz z merytorycznym uzasadnieniem. Wskazania różnorodności metod i technik wykorzystywanych do osiągnięcia efektu końcowego, demonstracja efektu końcowego.</w:t>
            </w:r>
          </w:p>
          <w:p w:rsidR="005918A9" w:rsidRDefault="00874CA1">
            <w:pPr>
              <w:numPr>
                <w:ilvl w:val="0"/>
                <w:numId w:val="1"/>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 xml:space="preserve">Galeria zdjęć - </w:t>
            </w:r>
            <w:r>
              <w:rPr>
                <w:rFonts w:ascii="Arial" w:eastAsia="Arial" w:hAnsi="Arial" w:cs="Arial"/>
                <w:color w:val="000000"/>
                <w:sz w:val="20"/>
                <w:szCs w:val="20"/>
              </w:rPr>
              <w:t>interaktywny zbiór zdjęć przedstawiający rodzaje splotów stosowanych w koszykarstwie-plecionkarstwie oraz możliwości ich zastosowania.</w:t>
            </w:r>
          </w:p>
          <w:p w:rsidR="005918A9" w:rsidRDefault="00874CA1">
            <w:pPr>
              <w:numPr>
                <w:ilvl w:val="0"/>
                <w:numId w:val="1"/>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557"/>
        </w:trPr>
        <w:tc>
          <w:tcPr>
            <w:tcW w:w="5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numPr>
                <w:ilvl w:val="0"/>
                <w:numId w:val="19"/>
              </w:numPr>
              <w:pBdr>
                <w:top w:val="nil"/>
                <w:left w:val="nil"/>
                <w:bottom w:val="nil"/>
                <w:right w:val="nil"/>
                <w:between w:val="nil"/>
              </w:pBdr>
              <w:shd w:val="clear" w:color="auto" w:fill="FFFFFF"/>
              <w:spacing w:line="240" w:lineRule="auto"/>
              <w:ind w:left="0" w:firstLine="0"/>
              <w:rPr>
                <w:rFonts w:ascii="Arial" w:eastAsia="Arial" w:hAnsi="Arial" w:cs="Arial"/>
                <w:sz w:val="20"/>
                <w:szCs w:val="20"/>
              </w:rPr>
            </w:pPr>
            <w:r>
              <w:rPr>
                <w:rFonts w:ascii="Arial" w:eastAsia="Arial" w:hAnsi="Arial" w:cs="Arial"/>
                <w:sz w:val="20"/>
                <w:szCs w:val="20"/>
              </w:rPr>
              <w:t>3.</w:t>
            </w:r>
          </w:p>
        </w:tc>
        <w:tc>
          <w:tcPr>
            <w:tcW w:w="28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hd w:val="clear" w:color="auto" w:fill="FFFFFF"/>
              <w:spacing w:line="240" w:lineRule="auto"/>
              <w:jc w:val="left"/>
              <w:rPr>
                <w:rFonts w:ascii="Arial" w:eastAsia="Arial" w:hAnsi="Arial" w:cs="Arial"/>
                <w:color w:val="000000"/>
                <w:sz w:val="20"/>
                <w:szCs w:val="20"/>
              </w:rPr>
            </w:pPr>
            <w:r>
              <w:rPr>
                <w:rFonts w:ascii="Arial" w:eastAsia="Arial" w:hAnsi="Arial" w:cs="Arial"/>
                <w:color w:val="000000"/>
                <w:sz w:val="20"/>
                <w:szCs w:val="20"/>
              </w:rPr>
              <w:t>Rodzaje wyrobów koszykarsko-plecionkarskich</w:t>
            </w:r>
          </w:p>
        </w:tc>
        <w:tc>
          <w:tcPr>
            <w:tcW w:w="1058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numPr>
                <w:ilvl w:val="0"/>
                <w:numId w:val="2"/>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 xml:space="preserve">Film edukacyjny - </w:t>
            </w:r>
            <w:r>
              <w:rPr>
                <w:rFonts w:ascii="Arial" w:eastAsia="Arial" w:hAnsi="Arial" w:cs="Arial"/>
                <w:color w:val="000000"/>
                <w:sz w:val="20"/>
                <w:szCs w:val="20"/>
              </w:rPr>
              <w:t>przedstawiający klasyfikację rodzajów wyrobów koszykarsko-plecionkarskich oraz</w:t>
            </w:r>
          </w:p>
          <w:p w:rsidR="005918A9" w:rsidRDefault="00874CA1" w:rsidP="004A1FF2">
            <w:pPr>
              <w:pBdr>
                <w:top w:val="nil"/>
                <w:left w:val="nil"/>
                <w:bottom w:val="nil"/>
                <w:right w:val="nil"/>
                <w:between w:val="nil"/>
              </w:pBdr>
              <w:shd w:val="clear" w:color="auto" w:fill="FFFFFF"/>
              <w:spacing w:line="240" w:lineRule="auto"/>
              <w:ind w:left="360"/>
              <w:jc w:val="both"/>
              <w:rPr>
                <w:rFonts w:ascii="Arial" w:eastAsia="Arial" w:hAnsi="Arial" w:cs="Arial"/>
                <w:color w:val="000000"/>
                <w:sz w:val="20"/>
                <w:szCs w:val="20"/>
              </w:rPr>
            </w:pPr>
            <w:r>
              <w:rPr>
                <w:rFonts w:ascii="Arial" w:eastAsia="Arial" w:hAnsi="Arial" w:cs="Arial"/>
                <w:color w:val="000000"/>
                <w:sz w:val="20"/>
                <w:szCs w:val="20"/>
              </w:rPr>
              <w:t>etapy ich wykonywania. Ma za zadanie przekazanie wiedzy z prac związanych z wykonywaniem procesów technologicznych oraz ich organizacją.</w:t>
            </w:r>
          </w:p>
          <w:p w:rsidR="005918A9" w:rsidRDefault="00874CA1">
            <w:pPr>
              <w:numPr>
                <w:ilvl w:val="0"/>
                <w:numId w:val="2"/>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 xml:space="preserve">Galeria zdjęć - </w:t>
            </w:r>
            <w:r>
              <w:rPr>
                <w:rFonts w:ascii="Arial" w:eastAsia="Arial" w:hAnsi="Arial" w:cs="Arial"/>
                <w:color w:val="000000"/>
                <w:sz w:val="20"/>
                <w:szCs w:val="20"/>
              </w:rPr>
              <w:t xml:space="preserve">interaktywny zbiór zdjęć przedstawiających wyroby koszykarsko-plecionkarskie. Galeria ma charakter gry, liczba dobrze podpisanych zdjęć w określonym czasie jest nagradzana określoną liczbą punktów, które mogą mieć przełożenie na ocenę. </w:t>
            </w:r>
          </w:p>
          <w:p w:rsidR="005918A9" w:rsidRDefault="00874CA1">
            <w:pPr>
              <w:numPr>
                <w:ilvl w:val="0"/>
                <w:numId w:val="2"/>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117"/>
        </w:trPr>
        <w:tc>
          <w:tcPr>
            <w:tcW w:w="5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pBdr>
                <w:top w:val="nil"/>
                <w:left w:val="nil"/>
                <w:bottom w:val="nil"/>
                <w:right w:val="nil"/>
                <w:between w:val="nil"/>
              </w:pBdr>
              <w:shd w:val="clear" w:color="auto" w:fill="FFFFFF"/>
              <w:spacing w:line="240" w:lineRule="auto"/>
              <w:rPr>
                <w:rFonts w:ascii="Arial" w:eastAsia="Arial" w:hAnsi="Arial" w:cs="Arial"/>
                <w:color w:val="000000"/>
                <w:sz w:val="20"/>
                <w:szCs w:val="20"/>
              </w:rPr>
            </w:pPr>
            <w:r>
              <w:rPr>
                <w:rFonts w:ascii="Arial" w:eastAsia="Arial" w:hAnsi="Arial" w:cs="Arial"/>
                <w:sz w:val="20"/>
                <w:szCs w:val="20"/>
              </w:rPr>
              <w:lastRenderedPageBreak/>
              <w:t>4.</w:t>
            </w:r>
          </w:p>
        </w:tc>
        <w:tc>
          <w:tcPr>
            <w:tcW w:w="28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hd w:val="clear" w:color="auto" w:fill="FFFFFF"/>
              <w:spacing w:line="240" w:lineRule="auto"/>
              <w:jc w:val="left"/>
              <w:rPr>
                <w:rFonts w:ascii="Arial" w:eastAsia="Arial" w:hAnsi="Arial" w:cs="Arial"/>
                <w:color w:val="000000"/>
                <w:sz w:val="20"/>
                <w:szCs w:val="20"/>
              </w:rPr>
            </w:pPr>
            <w:r>
              <w:rPr>
                <w:rFonts w:ascii="Arial" w:eastAsia="Arial" w:hAnsi="Arial" w:cs="Arial"/>
                <w:color w:val="000000"/>
                <w:sz w:val="20"/>
                <w:szCs w:val="20"/>
              </w:rPr>
              <w:t>Gatunki wierzb plecionkarskich i warunki ich uprawy</w:t>
            </w:r>
          </w:p>
        </w:tc>
        <w:tc>
          <w:tcPr>
            <w:tcW w:w="1058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numPr>
                <w:ilvl w:val="0"/>
                <w:numId w:val="4"/>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 xml:space="preserve">Film edukacyjny - </w:t>
            </w:r>
            <w:r>
              <w:rPr>
                <w:rFonts w:ascii="Arial" w:eastAsia="Arial" w:hAnsi="Arial" w:cs="Arial"/>
                <w:color w:val="000000"/>
                <w:sz w:val="20"/>
                <w:szCs w:val="20"/>
              </w:rPr>
              <w:t>przedstawiający gatunki wierzb plecionkarskich, ich cechy użytkowe oraz wymagania glebowe, klimatyczne i ukształtowanie terenu wpływające na wzrost wierzby krzewiastej.</w:t>
            </w:r>
          </w:p>
          <w:p w:rsidR="005918A9" w:rsidRDefault="00874CA1">
            <w:pPr>
              <w:numPr>
                <w:ilvl w:val="0"/>
                <w:numId w:val="4"/>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 xml:space="preserve">Plansza interaktywna - </w:t>
            </w:r>
            <w:r>
              <w:rPr>
                <w:rFonts w:ascii="Arial" w:eastAsia="Arial" w:hAnsi="Arial" w:cs="Arial"/>
                <w:color w:val="000000"/>
                <w:sz w:val="20"/>
                <w:szCs w:val="20"/>
              </w:rPr>
              <w:t>materiał dydaktyczny interaktywny zawierający charakterystyki gatunków wierzb plecionkarskich i ich grafikę oraz pożądane cechy. Przedstawia również charakterystykę czynników klimatycznych i glebowych wpływających na wzrost wierzby plecionkarskich. Umożliwia dobieranie terenu pod uprawę wierzb.</w:t>
            </w:r>
          </w:p>
          <w:p w:rsidR="005918A9" w:rsidRDefault="00874CA1">
            <w:pPr>
              <w:numPr>
                <w:ilvl w:val="0"/>
                <w:numId w:val="4"/>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395"/>
        </w:trPr>
        <w:tc>
          <w:tcPr>
            <w:tcW w:w="5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pBdr>
                <w:top w:val="nil"/>
                <w:left w:val="nil"/>
                <w:bottom w:val="nil"/>
                <w:right w:val="nil"/>
                <w:between w:val="nil"/>
              </w:pBdr>
              <w:shd w:val="clear" w:color="auto" w:fill="FFFFFF"/>
              <w:spacing w:line="240" w:lineRule="auto"/>
              <w:rPr>
                <w:rFonts w:ascii="Arial" w:eastAsia="Arial" w:hAnsi="Arial" w:cs="Arial"/>
                <w:color w:val="000000"/>
                <w:sz w:val="20"/>
                <w:szCs w:val="20"/>
              </w:rPr>
            </w:pPr>
            <w:r>
              <w:rPr>
                <w:rFonts w:ascii="Arial" w:eastAsia="Arial" w:hAnsi="Arial" w:cs="Arial"/>
                <w:sz w:val="20"/>
                <w:szCs w:val="20"/>
              </w:rPr>
              <w:t>5.</w:t>
            </w:r>
          </w:p>
        </w:tc>
        <w:tc>
          <w:tcPr>
            <w:tcW w:w="28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hd w:val="clear" w:color="auto" w:fill="FFFFFF"/>
              <w:spacing w:line="240" w:lineRule="auto"/>
              <w:jc w:val="left"/>
              <w:rPr>
                <w:rFonts w:ascii="Arial" w:eastAsia="Arial" w:hAnsi="Arial" w:cs="Arial"/>
                <w:color w:val="000000"/>
                <w:sz w:val="20"/>
                <w:szCs w:val="20"/>
              </w:rPr>
            </w:pPr>
            <w:r>
              <w:rPr>
                <w:rFonts w:ascii="Arial" w:eastAsia="Arial" w:hAnsi="Arial" w:cs="Arial"/>
                <w:color w:val="000000"/>
                <w:sz w:val="20"/>
                <w:szCs w:val="20"/>
              </w:rPr>
              <w:t>Wykonanie kosza na dnie okrągłym, owalnym, prostokątnym oraz na dnie z płyty</w:t>
            </w:r>
          </w:p>
        </w:tc>
        <w:tc>
          <w:tcPr>
            <w:tcW w:w="1058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BF335C">
            <w:pPr>
              <w:numPr>
                <w:ilvl w:val="0"/>
                <w:numId w:val="6"/>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Sekwencje filmowe</w:t>
            </w:r>
            <w:r w:rsidR="00874CA1">
              <w:rPr>
                <w:rFonts w:ascii="Arial" w:eastAsia="Arial" w:hAnsi="Arial" w:cs="Arial"/>
                <w:b/>
                <w:color w:val="000000"/>
                <w:sz w:val="20"/>
                <w:szCs w:val="20"/>
              </w:rPr>
              <w:t xml:space="preserve"> -</w:t>
            </w:r>
            <w:r w:rsidR="00874CA1">
              <w:rPr>
                <w:rFonts w:ascii="Arial" w:eastAsia="Arial" w:hAnsi="Arial" w:cs="Arial"/>
                <w:color w:val="000000"/>
                <w:sz w:val="20"/>
                <w:szCs w:val="20"/>
              </w:rPr>
              <w:t xml:space="preserve"> materiał audiowizualny obudowany komentarzem dydaktycznym przedstawiający technologię poszczególnych etapów wykonania kosza na dnie okrągłym, owalnym, prostokątnym oraz na dnie z płyty,  przebieg procesu technologicznego (algorytm czynności wykonywanych po sobie w procesie wytwórczym), najczęściej popełniane błędy w realizacji zadania oraz wykonanie sekwencji czynności technologicznych wraz z ich merytorycznym uzasadnieniem.</w:t>
            </w:r>
          </w:p>
          <w:p w:rsidR="005918A9" w:rsidRDefault="00874CA1">
            <w:pPr>
              <w:numPr>
                <w:ilvl w:val="0"/>
                <w:numId w:val="6"/>
              </w:numPr>
              <w:pBdr>
                <w:top w:val="nil"/>
                <w:left w:val="nil"/>
                <w:bottom w:val="nil"/>
                <w:right w:val="nil"/>
                <w:between w:val="nil"/>
              </w:pBdr>
              <w:shd w:val="clear" w:color="auto" w:fill="FFFFFF"/>
              <w:spacing w:line="240" w:lineRule="auto"/>
              <w:jc w:val="both"/>
              <w:rPr>
                <w:rFonts w:ascii="Arial" w:eastAsia="Arial" w:hAnsi="Arial" w:cs="Arial"/>
                <w:color w:val="000000"/>
                <w:sz w:val="20"/>
                <w:szCs w:val="20"/>
              </w:rPr>
            </w:pPr>
            <w:r>
              <w:rPr>
                <w:rFonts w:ascii="Arial" w:eastAsia="Arial" w:hAnsi="Arial" w:cs="Arial"/>
                <w:b/>
                <w:color w:val="000000"/>
                <w:sz w:val="20"/>
                <w:szCs w:val="20"/>
              </w:rPr>
              <w:t>Animacja 3D</w:t>
            </w:r>
            <w:r>
              <w:rPr>
                <w:rFonts w:ascii="Arial" w:eastAsia="Arial" w:hAnsi="Arial" w:cs="Arial"/>
                <w:color w:val="000000"/>
                <w:sz w:val="20"/>
                <w:szCs w:val="20"/>
              </w:rPr>
              <w:t xml:space="preserve"> - przedstawia przestrzenny i ruchomy obraz trójwymiarowy prezentujący szczegółową budowę kosza na dnie okrągłym, owalnym, prostokątnym oraz na dnie z płyty z możliwością interakcji użytkownika animacji. Interaktywna prezentacja pozwala pokazać budowę kosza oraz jego poszczególne elementy (np. krzyżak, żebra, płyta, warstwa, obręb dolny, osnowy, sploty wzmacniające, sploty tworzące, zakończenie wyrobu, uchwyty wyrobów, zdobienie).</w:t>
            </w:r>
          </w:p>
          <w:p w:rsidR="005918A9" w:rsidRDefault="00874CA1">
            <w:pPr>
              <w:numPr>
                <w:ilvl w:val="0"/>
                <w:numId w:val="6"/>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1682"/>
        </w:trPr>
        <w:tc>
          <w:tcPr>
            <w:tcW w:w="5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pBdr>
                <w:top w:val="nil"/>
                <w:left w:val="nil"/>
                <w:bottom w:val="nil"/>
                <w:right w:val="nil"/>
                <w:between w:val="nil"/>
              </w:pBdr>
              <w:shd w:val="clear" w:color="auto" w:fill="FFFFFF"/>
              <w:spacing w:line="240" w:lineRule="auto"/>
              <w:rPr>
                <w:rFonts w:ascii="Arial" w:eastAsia="Arial" w:hAnsi="Arial" w:cs="Arial"/>
                <w:color w:val="000000"/>
                <w:sz w:val="20"/>
                <w:szCs w:val="20"/>
              </w:rPr>
            </w:pPr>
            <w:r>
              <w:rPr>
                <w:rFonts w:ascii="Arial" w:eastAsia="Arial" w:hAnsi="Arial" w:cs="Arial"/>
                <w:sz w:val="20"/>
                <w:szCs w:val="20"/>
              </w:rPr>
              <w:t>6.</w:t>
            </w:r>
          </w:p>
        </w:tc>
        <w:tc>
          <w:tcPr>
            <w:tcW w:w="28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hd w:val="clear" w:color="auto" w:fill="FFFFFF"/>
              <w:spacing w:line="240" w:lineRule="auto"/>
              <w:jc w:val="left"/>
              <w:rPr>
                <w:rFonts w:ascii="Arial" w:eastAsia="Arial" w:hAnsi="Arial" w:cs="Arial"/>
                <w:color w:val="000000"/>
                <w:sz w:val="20"/>
                <w:szCs w:val="20"/>
              </w:rPr>
            </w:pPr>
            <w:r>
              <w:rPr>
                <w:rFonts w:ascii="Arial" w:eastAsia="Arial" w:hAnsi="Arial" w:cs="Arial"/>
                <w:color w:val="000000"/>
                <w:sz w:val="20"/>
                <w:szCs w:val="20"/>
              </w:rPr>
              <w:t xml:space="preserve">Wykonanie tacki ażurowej/motanej, kosza na dnie półokrągłym/kątowym, kosza </w:t>
            </w:r>
            <w:proofErr w:type="spellStart"/>
            <w:r>
              <w:rPr>
                <w:rFonts w:ascii="Arial" w:eastAsia="Arial" w:hAnsi="Arial" w:cs="Arial"/>
                <w:color w:val="000000"/>
                <w:sz w:val="20"/>
                <w:szCs w:val="20"/>
              </w:rPr>
              <w:t>bieliźniaka</w:t>
            </w:r>
            <w:proofErr w:type="spellEnd"/>
            <w:r>
              <w:rPr>
                <w:rFonts w:ascii="Arial" w:eastAsia="Arial" w:hAnsi="Arial" w:cs="Arial"/>
                <w:color w:val="000000"/>
                <w:sz w:val="20"/>
                <w:szCs w:val="20"/>
              </w:rPr>
              <w:t xml:space="preserve"> z pokrywką oraz galanterii wiklinowej</w:t>
            </w:r>
          </w:p>
        </w:tc>
        <w:tc>
          <w:tcPr>
            <w:tcW w:w="1058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BF335C">
            <w:pPr>
              <w:numPr>
                <w:ilvl w:val="0"/>
                <w:numId w:val="9"/>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 xml:space="preserve">Sekwencje filmowe </w:t>
            </w:r>
            <w:r w:rsidR="00874CA1">
              <w:rPr>
                <w:rFonts w:ascii="Arial" w:eastAsia="Arial" w:hAnsi="Arial" w:cs="Arial"/>
                <w:b/>
                <w:color w:val="000000"/>
                <w:sz w:val="20"/>
                <w:szCs w:val="20"/>
              </w:rPr>
              <w:t xml:space="preserve">- </w:t>
            </w:r>
            <w:r w:rsidR="00874CA1">
              <w:rPr>
                <w:rFonts w:ascii="Arial" w:eastAsia="Arial" w:hAnsi="Arial" w:cs="Arial"/>
                <w:color w:val="000000"/>
                <w:sz w:val="20"/>
                <w:szCs w:val="20"/>
              </w:rPr>
              <w:t xml:space="preserve">materiał audiowizualny obudowany komentarzem dydaktycznym przedstawiający technologię poszczególnych etapów wykonania tacki ażurowej/motanej, kosza na dnie półokrągłym/kątowym, kosza </w:t>
            </w:r>
            <w:proofErr w:type="spellStart"/>
            <w:r w:rsidR="00874CA1">
              <w:rPr>
                <w:rFonts w:ascii="Arial" w:eastAsia="Arial" w:hAnsi="Arial" w:cs="Arial"/>
                <w:color w:val="000000"/>
                <w:sz w:val="20"/>
                <w:szCs w:val="20"/>
              </w:rPr>
              <w:t>bieliźniaka</w:t>
            </w:r>
            <w:proofErr w:type="spellEnd"/>
            <w:r w:rsidR="00874CA1">
              <w:rPr>
                <w:rFonts w:ascii="Arial" w:eastAsia="Arial" w:hAnsi="Arial" w:cs="Arial"/>
                <w:color w:val="000000"/>
                <w:sz w:val="20"/>
                <w:szCs w:val="20"/>
              </w:rPr>
              <w:t xml:space="preserve"> z pokrywką oraz galanterii wiklinowej, przebieg procesu technologicznego (algorytm czynności wykonywanych po sobie w procesie), najczęściej popełniane błędy w realizacji zadania oraz wykonanie sekwencji czynności technologicznych wraz z ich merytorycznym uzasadnieniem.</w:t>
            </w:r>
          </w:p>
          <w:p w:rsidR="005918A9" w:rsidRDefault="00874CA1">
            <w:pPr>
              <w:numPr>
                <w:ilvl w:val="0"/>
                <w:numId w:val="9"/>
              </w:numPr>
              <w:pBdr>
                <w:top w:val="nil"/>
                <w:left w:val="nil"/>
                <w:bottom w:val="nil"/>
                <w:right w:val="nil"/>
                <w:between w:val="nil"/>
              </w:pBdr>
              <w:shd w:val="clear" w:color="auto" w:fill="FFFFFF"/>
              <w:spacing w:line="240" w:lineRule="auto"/>
              <w:jc w:val="both"/>
              <w:rPr>
                <w:rFonts w:ascii="Arial" w:eastAsia="Arial" w:hAnsi="Arial" w:cs="Arial"/>
                <w:color w:val="000000"/>
                <w:sz w:val="20"/>
                <w:szCs w:val="20"/>
              </w:rPr>
            </w:pPr>
            <w:r>
              <w:rPr>
                <w:rFonts w:ascii="Arial" w:eastAsia="Arial" w:hAnsi="Arial" w:cs="Arial"/>
                <w:b/>
                <w:color w:val="000000"/>
                <w:sz w:val="20"/>
                <w:szCs w:val="20"/>
              </w:rPr>
              <w:t>Animacja 3D</w:t>
            </w:r>
            <w:r>
              <w:rPr>
                <w:rFonts w:ascii="Arial" w:eastAsia="Arial" w:hAnsi="Arial" w:cs="Arial"/>
                <w:color w:val="000000"/>
                <w:sz w:val="20"/>
                <w:szCs w:val="20"/>
              </w:rPr>
              <w:t xml:space="preserve"> - prezentująca przestrzenny i ruchomy obraz trójwymiarowy przedstawiający szczegółową budowę tacki ażurowej/motanej, kosza na dnie półokrągłym/kątowym, kosza </w:t>
            </w:r>
            <w:proofErr w:type="spellStart"/>
            <w:r>
              <w:rPr>
                <w:rFonts w:ascii="Arial" w:eastAsia="Arial" w:hAnsi="Arial" w:cs="Arial"/>
                <w:color w:val="000000"/>
                <w:sz w:val="20"/>
                <w:szCs w:val="20"/>
              </w:rPr>
              <w:t>bieliźniaka</w:t>
            </w:r>
            <w:proofErr w:type="spellEnd"/>
            <w:r>
              <w:rPr>
                <w:rFonts w:ascii="Arial" w:eastAsia="Arial" w:hAnsi="Arial" w:cs="Arial"/>
                <w:color w:val="000000"/>
                <w:sz w:val="20"/>
                <w:szCs w:val="20"/>
              </w:rPr>
              <w:t xml:space="preserve"> z pokrywką oraz galanterii wiklinowej z możliwością interakcji użytkownika animacji. Interaktywna prezentacja pozwala pokazać budowę tacki ażurowej/motanej, kosza na dnie półokrągłym/kątowym, kosza </w:t>
            </w:r>
            <w:proofErr w:type="spellStart"/>
            <w:r>
              <w:rPr>
                <w:rFonts w:ascii="Arial" w:eastAsia="Arial" w:hAnsi="Arial" w:cs="Arial"/>
                <w:color w:val="000000"/>
                <w:sz w:val="20"/>
                <w:szCs w:val="20"/>
              </w:rPr>
              <w:t>bieliźniaka</w:t>
            </w:r>
            <w:proofErr w:type="spellEnd"/>
            <w:r>
              <w:rPr>
                <w:rFonts w:ascii="Arial" w:eastAsia="Arial" w:hAnsi="Arial" w:cs="Arial"/>
                <w:color w:val="000000"/>
                <w:sz w:val="20"/>
                <w:szCs w:val="20"/>
              </w:rPr>
              <w:t xml:space="preserve"> z pokrywką oraz galanterii wiklinowej wraz z jego poszczególnymi elementami (np. krzyżak, warstwa, splot motany, pasmowy, zakończenie wyrobu, zdobienie).</w:t>
            </w:r>
          </w:p>
          <w:p w:rsidR="005918A9" w:rsidRDefault="00874CA1">
            <w:pPr>
              <w:numPr>
                <w:ilvl w:val="0"/>
                <w:numId w:val="9"/>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u w:val="single"/>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74"/>
        </w:trPr>
        <w:tc>
          <w:tcPr>
            <w:tcW w:w="5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pacing w:line="240" w:lineRule="auto"/>
              <w:jc w:val="both"/>
              <w:rPr>
                <w:rFonts w:ascii="Arial" w:eastAsia="Arial" w:hAnsi="Arial" w:cs="Arial"/>
                <w:color w:val="000000"/>
                <w:sz w:val="20"/>
                <w:szCs w:val="20"/>
              </w:rPr>
            </w:pPr>
            <w:r>
              <w:rPr>
                <w:rFonts w:ascii="Arial" w:eastAsia="Arial" w:hAnsi="Arial" w:cs="Arial"/>
                <w:color w:val="000000"/>
                <w:sz w:val="20"/>
                <w:szCs w:val="20"/>
              </w:rPr>
              <w:t>7.</w:t>
            </w:r>
          </w:p>
        </w:tc>
        <w:tc>
          <w:tcPr>
            <w:tcW w:w="28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hd w:val="clear" w:color="auto" w:fill="FFFFFF"/>
              <w:spacing w:line="240" w:lineRule="auto"/>
              <w:jc w:val="left"/>
              <w:rPr>
                <w:rFonts w:ascii="Arial" w:eastAsia="Arial" w:hAnsi="Arial" w:cs="Arial"/>
                <w:color w:val="000000"/>
                <w:sz w:val="20"/>
                <w:szCs w:val="20"/>
              </w:rPr>
            </w:pPr>
            <w:r>
              <w:rPr>
                <w:rFonts w:ascii="Arial" w:eastAsia="Arial" w:hAnsi="Arial" w:cs="Arial"/>
                <w:color w:val="000000"/>
                <w:sz w:val="20"/>
                <w:szCs w:val="20"/>
              </w:rPr>
              <w:t>Zakończenia wyrobów koszykarsko-plecionkarskich</w:t>
            </w:r>
          </w:p>
        </w:tc>
        <w:tc>
          <w:tcPr>
            <w:tcW w:w="1058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numPr>
                <w:ilvl w:val="0"/>
                <w:numId w:val="12"/>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 xml:space="preserve">Film instruktażowy </w:t>
            </w:r>
            <w:r w:rsidR="00BF335C">
              <w:rPr>
                <w:rFonts w:ascii="Arial" w:eastAsia="Arial" w:hAnsi="Arial" w:cs="Arial"/>
                <w:b/>
                <w:color w:val="000000"/>
                <w:sz w:val="20"/>
                <w:szCs w:val="20"/>
              </w:rPr>
              <w:t xml:space="preserve">(tutorial) </w:t>
            </w:r>
            <w:r>
              <w:rPr>
                <w:rFonts w:ascii="Arial" w:eastAsia="Arial" w:hAnsi="Arial" w:cs="Arial"/>
                <w:b/>
                <w:color w:val="000000"/>
                <w:sz w:val="20"/>
                <w:szCs w:val="20"/>
              </w:rPr>
              <w:t xml:space="preserve">- </w:t>
            </w:r>
            <w:r>
              <w:rPr>
                <w:rFonts w:ascii="Arial" w:eastAsia="Arial" w:hAnsi="Arial" w:cs="Arial"/>
                <w:color w:val="000000"/>
                <w:sz w:val="20"/>
                <w:szCs w:val="20"/>
              </w:rPr>
              <w:t>prezentujący przebieg procesu technologicznego wykonywania różnych zakończeń wyrobów koszykarsko-plecionkarskich, najczęściej popełniane błędy w realizacji przebiegu procesu technologicznego. Wykonanie sekwencji czynności zawodowych wraz z merytorycznym uzasadnieniem. Wskazania różnorodności metod i technik wykorzystywanych do osiągnięcia efektu końcowego, demonstracja efektu końcowego.</w:t>
            </w:r>
          </w:p>
          <w:p w:rsidR="005918A9" w:rsidRDefault="00874CA1">
            <w:pPr>
              <w:numPr>
                <w:ilvl w:val="0"/>
                <w:numId w:val="12"/>
              </w:numPr>
              <w:pBdr>
                <w:top w:val="nil"/>
                <w:left w:val="nil"/>
                <w:bottom w:val="nil"/>
                <w:right w:val="nil"/>
                <w:between w:val="nil"/>
              </w:pBdr>
              <w:shd w:val="clear" w:color="auto" w:fill="FFFFFF"/>
              <w:spacing w:line="240" w:lineRule="auto"/>
              <w:jc w:val="both"/>
              <w:rPr>
                <w:rFonts w:ascii="Arial" w:eastAsia="Arial" w:hAnsi="Arial" w:cs="Arial"/>
                <w:color w:val="000000"/>
                <w:sz w:val="20"/>
                <w:szCs w:val="20"/>
              </w:rPr>
            </w:pPr>
            <w:r>
              <w:rPr>
                <w:rFonts w:ascii="Arial" w:eastAsia="Arial" w:hAnsi="Arial" w:cs="Arial"/>
                <w:b/>
                <w:color w:val="000000"/>
                <w:sz w:val="20"/>
                <w:szCs w:val="20"/>
              </w:rPr>
              <w:lastRenderedPageBreak/>
              <w:t xml:space="preserve">Galeria zdjęć - </w:t>
            </w:r>
            <w:r>
              <w:rPr>
                <w:rFonts w:ascii="Arial" w:eastAsia="Arial" w:hAnsi="Arial" w:cs="Arial"/>
                <w:color w:val="000000"/>
                <w:sz w:val="20"/>
                <w:szCs w:val="20"/>
              </w:rPr>
              <w:t>interaktywny zbiór zdjęć przedstawiający zakończenia stosowane w wyrobach koszykarsko-plecionkarskich oraz możliwości ich zastosowania.</w:t>
            </w:r>
          </w:p>
          <w:p w:rsidR="005918A9" w:rsidRDefault="00874CA1">
            <w:pPr>
              <w:numPr>
                <w:ilvl w:val="0"/>
                <w:numId w:val="12"/>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1682"/>
        </w:trPr>
        <w:tc>
          <w:tcPr>
            <w:tcW w:w="5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pacing w:line="240" w:lineRule="auto"/>
              <w:jc w:val="both"/>
              <w:rPr>
                <w:rFonts w:ascii="Arial" w:eastAsia="Arial" w:hAnsi="Arial" w:cs="Arial"/>
                <w:color w:val="000000"/>
                <w:sz w:val="20"/>
                <w:szCs w:val="20"/>
              </w:rPr>
            </w:pPr>
            <w:r>
              <w:rPr>
                <w:rFonts w:ascii="Arial" w:eastAsia="Arial" w:hAnsi="Arial" w:cs="Arial"/>
                <w:color w:val="000000"/>
                <w:sz w:val="20"/>
                <w:szCs w:val="20"/>
              </w:rPr>
              <w:lastRenderedPageBreak/>
              <w:t>8.</w:t>
            </w:r>
          </w:p>
        </w:tc>
        <w:tc>
          <w:tcPr>
            <w:tcW w:w="28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hd w:val="clear" w:color="auto" w:fill="FFFFFF"/>
              <w:spacing w:line="240" w:lineRule="auto"/>
              <w:jc w:val="left"/>
              <w:rPr>
                <w:rFonts w:ascii="Arial" w:eastAsia="Arial" w:hAnsi="Arial" w:cs="Arial"/>
                <w:color w:val="000000"/>
                <w:sz w:val="20"/>
                <w:szCs w:val="20"/>
              </w:rPr>
            </w:pPr>
            <w:r>
              <w:rPr>
                <w:rFonts w:ascii="Arial" w:eastAsia="Arial" w:hAnsi="Arial" w:cs="Arial"/>
                <w:color w:val="000000"/>
                <w:sz w:val="20"/>
                <w:szCs w:val="20"/>
              </w:rPr>
              <w:t>Zakładanie i pielęgnacja plantacji wierzb plecionkarskich</w:t>
            </w:r>
          </w:p>
        </w:tc>
        <w:tc>
          <w:tcPr>
            <w:tcW w:w="1058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numPr>
                <w:ilvl w:val="0"/>
                <w:numId w:val="7"/>
              </w:numPr>
              <w:pBdr>
                <w:top w:val="nil"/>
                <w:left w:val="nil"/>
                <w:bottom w:val="nil"/>
                <w:right w:val="nil"/>
                <w:between w:val="nil"/>
              </w:pBdr>
              <w:shd w:val="clear" w:color="auto" w:fill="FFFFFF"/>
              <w:spacing w:line="240" w:lineRule="auto"/>
              <w:jc w:val="both"/>
              <w:rPr>
                <w:rFonts w:ascii="Arial" w:eastAsia="Arial" w:hAnsi="Arial" w:cs="Arial"/>
                <w:color w:val="000000"/>
                <w:sz w:val="20"/>
                <w:szCs w:val="20"/>
              </w:rPr>
            </w:pPr>
            <w:r>
              <w:rPr>
                <w:rFonts w:ascii="Arial" w:eastAsia="Arial" w:hAnsi="Arial" w:cs="Arial"/>
                <w:b/>
                <w:color w:val="000000"/>
                <w:sz w:val="20"/>
                <w:szCs w:val="20"/>
              </w:rPr>
              <w:t xml:space="preserve">Film edukacyjny - </w:t>
            </w:r>
            <w:r>
              <w:rPr>
                <w:rFonts w:ascii="Arial" w:eastAsia="Arial" w:hAnsi="Arial" w:cs="Arial"/>
                <w:color w:val="000000"/>
                <w:sz w:val="20"/>
                <w:szCs w:val="20"/>
              </w:rPr>
              <w:t>przedstawiający sposoby pozyskiwania i przechowywania zrzezów wierzb plecionkarskich, sposoby przygotowania gleby pod założenie plantacji (uprawki różnych gruntów), nawożenie gleby oraz narzędzia i maszyny stosowane w uprawie wierzb plecionkarskich. Przedstawia przestrzenne zagospodarowanie plantacji (więźbę sadzenia zrzezów), sposób sadzenia oraz terminy sadzenia wierzb plecionkarskich. Film prezentuje metody walki z chwastami, chorobami i szkodnikami występującymi na plantacjach wierzb plecionkarskich. Przedstawia najczęściej występujące chwasty, choroby i szkodniki na plantacjach wierzb plecionkarskich ich szkodliwość oraz szkodliwe zjawiska atmosferyczne i sposoby im przeciwdziałania.</w:t>
            </w:r>
          </w:p>
          <w:p w:rsidR="005918A9" w:rsidRDefault="00874CA1">
            <w:pPr>
              <w:numPr>
                <w:ilvl w:val="0"/>
                <w:numId w:val="7"/>
              </w:numPr>
              <w:pBdr>
                <w:top w:val="nil"/>
                <w:left w:val="nil"/>
                <w:bottom w:val="nil"/>
                <w:right w:val="nil"/>
                <w:between w:val="nil"/>
              </w:pBdr>
              <w:shd w:val="clear" w:color="auto" w:fill="FFFFFF"/>
              <w:spacing w:line="240" w:lineRule="auto"/>
              <w:jc w:val="both"/>
              <w:rPr>
                <w:rFonts w:ascii="Arial" w:eastAsia="Arial" w:hAnsi="Arial" w:cs="Arial"/>
                <w:color w:val="000000"/>
                <w:sz w:val="20"/>
                <w:szCs w:val="20"/>
              </w:rPr>
            </w:pPr>
            <w:r>
              <w:rPr>
                <w:rFonts w:ascii="Arial" w:eastAsia="Arial" w:hAnsi="Arial" w:cs="Arial"/>
                <w:b/>
                <w:color w:val="000000"/>
                <w:sz w:val="20"/>
                <w:szCs w:val="20"/>
              </w:rPr>
              <w:t xml:space="preserve">Galeria zdjęć - </w:t>
            </w:r>
            <w:r>
              <w:rPr>
                <w:rFonts w:ascii="Arial" w:eastAsia="Arial" w:hAnsi="Arial" w:cs="Arial"/>
                <w:color w:val="000000"/>
                <w:sz w:val="20"/>
                <w:szCs w:val="20"/>
              </w:rPr>
              <w:t>interaktywny zbiór zdjęć pokazujący sposoby pozyskiwania i przechowywania zrzezów wierzb plecionkarskich, przygotowania gleby na różnych stanowiskach, nawożenia oraz zakładania plantacji wierzb plecionkarskich, charakterystyczne cechy objawów chorobowych, żerowania szkodników i chwasty występujące w uprawie wierzb plecionkarskich oraz skutki oddziaływania niekorzystnych zjawisk atmosferycznych.</w:t>
            </w:r>
          </w:p>
          <w:p w:rsidR="005918A9" w:rsidRDefault="00874CA1">
            <w:pPr>
              <w:numPr>
                <w:ilvl w:val="0"/>
                <w:numId w:val="7"/>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1408"/>
        </w:trPr>
        <w:tc>
          <w:tcPr>
            <w:tcW w:w="5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pacing w:line="240" w:lineRule="auto"/>
              <w:jc w:val="both"/>
              <w:rPr>
                <w:rFonts w:ascii="Arial" w:eastAsia="Arial" w:hAnsi="Arial" w:cs="Arial"/>
                <w:color w:val="000000"/>
                <w:sz w:val="20"/>
                <w:szCs w:val="20"/>
              </w:rPr>
            </w:pPr>
            <w:r>
              <w:rPr>
                <w:rFonts w:ascii="Arial" w:eastAsia="Arial" w:hAnsi="Arial" w:cs="Arial"/>
                <w:color w:val="000000"/>
                <w:sz w:val="20"/>
                <w:szCs w:val="20"/>
              </w:rPr>
              <w:t>9.</w:t>
            </w:r>
          </w:p>
        </w:tc>
        <w:tc>
          <w:tcPr>
            <w:tcW w:w="28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hd w:val="clear" w:color="auto" w:fill="FFFFFF"/>
              <w:spacing w:line="240" w:lineRule="auto"/>
              <w:jc w:val="left"/>
              <w:rPr>
                <w:rFonts w:ascii="Arial" w:eastAsia="Arial" w:hAnsi="Arial" w:cs="Arial"/>
                <w:color w:val="000000"/>
                <w:sz w:val="20"/>
                <w:szCs w:val="20"/>
              </w:rPr>
            </w:pPr>
            <w:r>
              <w:rPr>
                <w:rFonts w:ascii="Arial" w:eastAsia="Arial" w:hAnsi="Arial" w:cs="Arial"/>
                <w:color w:val="000000"/>
                <w:sz w:val="20"/>
                <w:szCs w:val="20"/>
              </w:rPr>
              <w:t>Zbiór, sortowanie i metody przetwórstwa prętów i kijów wiklinowych</w:t>
            </w:r>
          </w:p>
        </w:tc>
        <w:tc>
          <w:tcPr>
            <w:tcW w:w="1058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numPr>
                <w:ilvl w:val="0"/>
                <w:numId w:val="10"/>
              </w:numPr>
              <w:pBdr>
                <w:top w:val="nil"/>
                <w:left w:val="nil"/>
                <w:bottom w:val="nil"/>
                <w:right w:val="nil"/>
                <w:between w:val="nil"/>
              </w:pBdr>
              <w:shd w:val="clear" w:color="auto" w:fill="FFFFFF"/>
              <w:spacing w:line="240" w:lineRule="auto"/>
              <w:jc w:val="both"/>
              <w:rPr>
                <w:rFonts w:ascii="Arial" w:eastAsia="Arial" w:hAnsi="Arial" w:cs="Arial"/>
                <w:color w:val="000000"/>
                <w:sz w:val="20"/>
                <w:szCs w:val="20"/>
              </w:rPr>
            </w:pPr>
            <w:r>
              <w:rPr>
                <w:rFonts w:ascii="Arial" w:eastAsia="Arial" w:hAnsi="Arial" w:cs="Arial"/>
                <w:b/>
                <w:color w:val="000000"/>
                <w:sz w:val="20"/>
                <w:szCs w:val="20"/>
              </w:rPr>
              <w:t xml:space="preserve">Film edukacyjny - </w:t>
            </w:r>
            <w:r>
              <w:rPr>
                <w:rFonts w:ascii="Arial" w:eastAsia="Arial" w:hAnsi="Arial" w:cs="Arial"/>
                <w:color w:val="000000"/>
                <w:sz w:val="20"/>
                <w:szCs w:val="20"/>
              </w:rPr>
              <w:t>prezentuje terminy i sposoby zbiory prętów i kijów wiklinowych z plantacji wierzby plecionkarskiej. Przedstawia narzędzia i maszyny stosowane podczas zbioru prętów i kijów wiklinowych oraz prace wykonywane na składowisku prętów i kijów wiklinowych (składowanie, sortowanie wg jakości i długości). Przedstawia metody produkcji taśm i obręczy wiklinowych oraz narzędzia, urządzenia i maszyny do ich wykonywania.</w:t>
            </w:r>
          </w:p>
          <w:p w:rsidR="005918A9" w:rsidRDefault="00BF335C">
            <w:pPr>
              <w:numPr>
                <w:ilvl w:val="0"/>
                <w:numId w:val="10"/>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Plansza interaktywna</w:t>
            </w:r>
            <w:r w:rsidR="00874CA1">
              <w:rPr>
                <w:rFonts w:ascii="Arial" w:eastAsia="Arial" w:hAnsi="Arial" w:cs="Arial"/>
                <w:b/>
                <w:color w:val="000000"/>
                <w:sz w:val="20"/>
                <w:szCs w:val="20"/>
              </w:rPr>
              <w:t xml:space="preserve"> - </w:t>
            </w:r>
            <w:r w:rsidR="00874CA1">
              <w:rPr>
                <w:rFonts w:ascii="Arial" w:eastAsia="Arial" w:hAnsi="Arial" w:cs="Arial"/>
                <w:color w:val="000000"/>
                <w:sz w:val="20"/>
                <w:szCs w:val="20"/>
              </w:rPr>
              <w:t>materiał dydaktyczny interaktywny zawierający sposoby zbioru prętów i kijów wiklinowych z plantacji, narzędzia i maszyny stosowane podczas zbioru, prace wykonywane na składowisku prętów i kijów wiklinowych. Sposoby składowania i sortowania oraz metody produkcji taśm i obręczy wiklinowych. Narzędzia, urządzenia i maszyny do ich wykonywania.</w:t>
            </w:r>
          </w:p>
          <w:p w:rsidR="005918A9" w:rsidRDefault="00874CA1">
            <w:pPr>
              <w:numPr>
                <w:ilvl w:val="0"/>
                <w:numId w:val="10"/>
              </w:numPr>
              <w:pBdr>
                <w:top w:val="nil"/>
                <w:left w:val="nil"/>
                <w:bottom w:val="nil"/>
                <w:right w:val="nil"/>
                <w:between w:val="nil"/>
              </w:pBdr>
              <w:shd w:val="clear" w:color="auto" w:fill="FFFFFF"/>
              <w:spacing w:line="240" w:lineRule="auto"/>
              <w:jc w:val="both"/>
              <w:rPr>
                <w:rFonts w:ascii="Arial" w:eastAsia="Arial" w:hAnsi="Arial" w:cs="Arial"/>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1682"/>
        </w:trPr>
        <w:tc>
          <w:tcPr>
            <w:tcW w:w="5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pacing w:line="240" w:lineRule="auto"/>
              <w:jc w:val="both"/>
              <w:rPr>
                <w:rFonts w:ascii="Arial" w:eastAsia="Arial" w:hAnsi="Arial" w:cs="Arial"/>
                <w:color w:val="000000"/>
                <w:sz w:val="20"/>
                <w:szCs w:val="20"/>
              </w:rPr>
            </w:pPr>
            <w:r>
              <w:rPr>
                <w:rFonts w:ascii="Arial" w:eastAsia="Arial" w:hAnsi="Arial" w:cs="Arial"/>
                <w:color w:val="000000"/>
                <w:sz w:val="20"/>
                <w:szCs w:val="20"/>
              </w:rPr>
              <w:t>10.</w:t>
            </w:r>
          </w:p>
        </w:tc>
        <w:tc>
          <w:tcPr>
            <w:tcW w:w="28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874CA1">
            <w:pPr>
              <w:shd w:val="clear" w:color="auto" w:fill="FFFFFF"/>
              <w:spacing w:line="240" w:lineRule="auto"/>
              <w:jc w:val="left"/>
              <w:rPr>
                <w:rFonts w:ascii="Arial" w:eastAsia="Arial" w:hAnsi="Arial" w:cs="Arial"/>
                <w:color w:val="000000"/>
                <w:sz w:val="20"/>
                <w:szCs w:val="20"/>
              </w:rPr>
            </w:pPr>
            <w:r>
              <w:rPr>
                <w:rFonts w:ascii="Arial" w:eastAsia="Arial" w:hAnsi="Arial" w:cs="Arial"/>
                <w:color w:val="000000"/>
                <w:sz w:val="20"/>
                <w:szCs w:val="20"/>
              </w:rPr>
              <w:t>Wykonanie wyrobów szkieletowych</w:t>
            </w:r>
          </w:p>
        </w:tc>
        <w:tc>
          <w:tcPr>
            <w:tcW w:w="1058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18A9" w:rsidRDefault="00BF335C">
            <w:pPr>
              <w:numPr>
                <w:ilvl w:val="0"/>
                <w:numId w:val="13"/>
              </w:numPr>
              <w:pBdr>
                <w:top w:val="nil"/>
                <w:left w:val="nil"/>
                <w:bottom w:val="nil"/>
                <w:right w:val="nil"/>
                <w:between w:val="nil"/>
              </w:pBdr>
              <w:shd w:val="clear" w:color="auto" w:fill="FFFFFF"/>
              <w:spacing w:line="240" w:lineRule="auto"/>
              <w:jc w:val="both"/>
              <w:rPr>
                <w:rFonts w:ascii="Arial" w:eastAsia="Arial" w:hAnsi="Arial" w:cs="Arial"/>
                <w:color w:val="000000"/>
                <w:sz w:val="20"/>
                <w:szCs w:val="20"/>
              </w:rPr>
            </w:pPr>
            <w:r>
              <w:rPr>
                <w:rFonts w:ascii="Arial" w:eastAsia="Arial" w:hAnsi="Arial" w:cs="Arial"/>
                <w:b/>
                <w:color w:val="000000"/>
                <w:sz w:val="20"/>
                <w:szCs w:val="20"/>
              </w:rPr>
              <w:t xml:space="preserve">Sekwencje filmowe </w:t>
            </w:r>
            <w:r w:rsidR="00874CA1">
              <w:rPr>
                <w:rFonts w:ascii="Arial" w:eastAsia="Arial" w:hAnsi="Arial" w:cs="Arial"/>
                <w:b/>
                <w:color w:val="000000"/>
                <w:sz w:val="20"/>
                <w:szCs w:val="20"/>
              </w:rPr>
              <w:t xml:space="preserve">- </w:t>
            </w:r>
            <w:r w:rsidR="00874CA1">
              <w:rPr>
                <w:rFonts w:ascii="Arial" w:eastAsia="Arial" w:hAnsi="Arial" w:cs="Arial"/>
                <w:color w:val="000000"/>
                <w:sz w:val="20"/>
                <w:szCs w:val="20"/>
              </w:rPr>
              <w:t>materiał audiowizualny obudowany komentarzem dydaktycznym oraz przedstawiający technologię poszczególnych etapów wykonania wyrobów szkieletowych, przebieg procesu technologicznego (algorytm czynności wykonywanych po sobie w procesie), najczęściej popełniane błędy w realizacji zadania oraz wykonanie sekwencji czynności technologicznych wraz z ich merytorycznym uzasadnieniem.</w:t>
            </w:r>
          </w:p>
          <w:p w:rsidR="005918A9" w:rsidRDefault="00874CA1">
            <w:pPr>
              <w:numPr>
                <w:ilvl w:val="0"/>
                <w:numId w:val="13"/>
              </w:numPr>
              <w:pBdr>
                <w:top w:val="nil"/>
                <w:left w:val="nil"/>
                <w:bottom w:val="nil"/>
                <w:right w:val="nil"/>
                <w:between w:val="nil"/>
              </w:pBdr>
              <w:shd w:val="clear" w:color="auto" w:fill="FFFFFF"/>
              <w:spacing w:line="240" w:lineRule="auto"/>
              <w:jc w:val="both"/>
              <w:rPr>
                <w:rFonts w:ascii="Arial" w:eastAsia="Arial" w:hAnsi="Arial" w:cs="Arial"/>
                <w:color w:val="000000"/>
                <w:sz w:val="20"/>
                <w:szCs w:val="20"/>
              </w:rPr>
            </w:pPr>
            <w:r>
              <w:rPr>
                <w:rFonts w:ascii="Arial" w:eastAsia="Arial" w:hAnsi="Arial" w:cs="Arial"/>
                <w:b/>
                <w:color w:val="000000"/>
                <w:sz w:val="20"/>
                <w:szCs w:val="20"/>
              </w:rPr>
              <w:t xml:space="preserve">Animacja 3D - </w:t>
            </w:r>
            <w:r>
              <w:rPr>
                <w:rFonts w:ascii="Arial" w:eastAsia="Arial" w:hAnsi="Arial" w:cs="Arial"/>
                <w:color w:val="000000"/>
                <w:sz w:val="20"/>
                <w:szCs w:val="20"/>
              </w:rPr>
              <w:t xml:space="preserve">przedstawia przestrzenny i ruchomy obraz trójwymiarowy prezentujący szczegółową budowę wyrobów szkieletowych z możliwością interakcji użytkownika animacji. Interaktywna prezentacja pozwala pokazać budowę wyrobu szkieletowego oraz jego poszczególne elementy (np. krzyż, elementy konstrukcyjne, wiązania, </w:t>
            </w:r>
            <w:proofErr w:type="spellStart"/>
            <w:r>
              <w:rPr>
                <w:rFonts w:ascii="Arial" w:eastAsia="Arial" w:hAnsi="Arial" w:cs="Arial"/>
                <w:color w:val="000000"/>
                <w:sz w:val="20"/>
                <w:szCs w:val="20"/>
              </w:rPr>
              <w:t>wyploty</w:t>
            </w:r>
            <w:proofErr w:type="spellEnd"/>
            <w:r>
              <w:rPr>
                <w:rFonts w:ascii="Arial" w:eastAsia="Arial" w:hAnsi="Arial" w:cs="Arial"/>
                <w:color w:val="000000"/>
                <w:sz w:val="20"/>
                <w:szCs w:val="20"/>
              </w:rPr>
              <w:t xml:space="preserve"> siedzisk, osnowy, sploty wzmacniające, sploty tworzące, zakończenie wyrobu).</w:t>
            </w:r>
          </w:p>
          <w:p w:rsidR="005918A9" w:rsidRDefault="00874CA1">
            <w:pPr>
              <w:numPr>
                <w:ilvl w:val="0"/>
                <w:numId w:val="13"/>
              </w:numPr>
              <w:pBdr>
                <w:top w:val="nil"/>
                <w:left w:val="nil"/>
                <w:bottom w:val="nil"/>
                <w:right w:val="nil"/>
                <w:between w:val="nil"/>
              </w:pBdr>
              <w:shd w:val="clear" w:color="auto" w:fill="FFFFFF"/>
              <w:spacing w:line="240" w:lineRule="auto"/>
              <w:jc w:val="both"/>
              <w:rPr>
                <w:rFonts w:ascii="Arial" w:eastAsia="Arial" w:hAnsi="Arial" w:cs="Arial"/>
                <w:b/>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bl>
    <w:p w:rsidR="005918A9" w:rsidRDefault="00874CA1">
      <w:pPr>
        <w:rPr>
          <w:rFonts w:ascii="Arial" w:eastAsia="Arial" w:hAnsi="Arial" w:cs="Arial"/>
          <w:b/>
          <w:sz w:val="20"/>
          <w:szCs w:val="20"/>
        </w:rPr>
      </w:pPr>
      <w:r>
        <w:br w:type="page"/>
      </w:r>
    </w:p>
    <w:p w:rsidR="005918A9" w:rsidRDefault="00874CA1">
      <w:pPr>
        <w:shd w:val="clear" w:color="auto" w:fill="FFFFFF"/>
        <w:spacing w:line="240" w:lineRule="auto"/>
        <w:rPr>
          <w:rFonts w:ascii="Arial" w:eastAsia="Arial" w:hAnsi="Arial" w:cs="Arial"/>
          <w:b/>
          <w:sz w:val="20"/>
          <w:szCs w:val="20"/>
        </w:rPr>
      </w:pPr>
      <w:r>
        <w:rPr>
          <w:rFonts w:ascii="Arial" w:eastAsia="Arial" w:hAnsi="Arial" w:cs="Arial"/>
          <w:b/>
          <w:sz w:val="20"/>
          <w:szCs w:val="20"/>
        </w:rPr>
        <w:lastRenderedPageBreak/>
        <w:t>E-ZASOBY DO KWALIFIKACJI: DRM.02. Montaż i obsługa maszyn i urządzeń przemysłu drzewnego</w:t>
      </w:r>
    </w:p>
    <w:p w:rsidR="005918A9" w:rsidRDefault="00874CA1">
      <w:pPr>
        <w:spacing w:line="240" w:lineRule="auto"/>
        <w:rPr>
          <w:rFonts w:ascii="Arial" w:eastAsia="Arial" w:hAnsi="Arial" w:cs="Arial"/>
          <w:b/>
          <w:sz w:val="20"/>
          <w:szCs w:val="20"/>
        </w:rPr>
      </w:pPr>
      <w:r>
        <w:rPr>
          <w:rFonts w:ascii="Arial" w:eastAsia="Arial" w:hAnsi="Arial" w:cs="Arial"/>
          <w:b/>
          <w:sz w:val="20"/>
          <w:szCs w:val="20"/>
        </w:rPr>
        <w:t>ZAWÓD/ZAWODY: Mechanik-operator maszyn do produkcji drzewnej 817212</w:t>
      </w:r>
    </w:p>
    <w:p w:rsidR="005918A9" w:rsidRDefault="005918A9">
      <w:pPr>
        <w:spacing w:line="240" w:lineRule="auto"/>
        <w:rPr>
          <w:rFonts w:ascii="Arial" w:eastAsia="Arial" w:hAnsi="Arial" w:cs="Arial"/>
          <w:sz w:val="20"/>
          <w:szCs w:val="20"/>
        </w:rPr>
      </w:pPr>
    </w:p>
    <w:tbl>
      <w:tblPr>
        <w:tblStyle w:val="a0"/>
        <w:tblW w:w="139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5"/>
        <w:gridCol w:w="3118"/>
        <w:gridCol w:w="10031"/>
      </w:tblGrid>
      <w:tr w:rsidR="005918A9">
        <w:trPr>
          <w:trHeight w:val="269"/>
        </w:trPr>
        <w:tc>
          <w:tcPr>
            <w:tcW w:w="845" w:type="dxa"/>
            <w:tcBorders>
              <w:top w:val="single" w:sz="4" w:space="0" w:color="000000"/>
              <w:left w:val="single" w:sz="4" w:space="0" w:color="000000"/>
              <w:bottom w:val="single" w:sz="4" w:space="0" w:color="000000"/>
              <w:right w:val="single" w:sz="4" w:space="0" w:color="000000"/>
            </w:tcBorders>
            <w:vAlign w:val="center"/>
          </w:tcPr>
          <w:p w:rsidR="005918A9" w:rsidRDefault="00874CA1">
            <w:pPr>
              <w:rPr>
                <w:rFonts w:ascii="Arial" w:eastAsia="Arial" w:hAnsi="Arial" w:cs="Arial"/>
                <w:sz w:val="20"/>
                <w:szCs w:val="20"/>
              </w:rPr>
            </w:pPr>
            <w:r>
              <w:rPr>
                <w:rFonts w:ascii="Arial" w:eastAsia="Arial" w:hAnsi="Arial" w:cs="Arial"/>
                <w:sz w:val="20"/>
                <w:szCs w:val="20"/>
              </w:rPr>
              <w:t>LP.</w:t>
            </w:r>
          </w:p>
        </w:tc>
        <w:tc>
          <w:tcPr>
            <w:tcW w:w="3118" w:type="dxa"/>
            <w:tcBorders>
              <w:top w:val="single" w:sz="4" w:space="0" w:color="000000"/>
              <w:left w:val="single" w:sz="4" w:space="0" w:color="000000"/>
              <w:bottom w:val="single" w:sz="4" w:space="0" w:color="000000"/>
              <w:right w:val="single" w:sz="4" w:space="0" w:color="000000"/>
            </w:tcBorders>
            <w:vAlign w:val="center"/>
          </w:tcPr>
          <w:p w:rsidR="005918A9" w:rsidRDefault="00874CA1">
            <w:pPr>
              <w:rPr>
                <w:rFonts w:ascii="Arial" w:eastAsia="Arial" w:hAnsi="Arial" w:cs="Arial"/>
                <w:sz w:val="20"/>
                <w:szCs w:val="20"/>
              </w:rPr>
            </w:pPr>
            <w:r>
              <w:rPr>
                <w:rFonts w:ascii="Arial" w:eastAsia="Arial" w:hAnsi="Arial" w:cs="Arial"/>
                <w:sz w:val="20"/>
                <w:szCs w:val="20"/>
              </w:rPr>
              <w:t>TYTUŁ E-ZASOBU</w:t>
            </w:r>
          </w:p>
        </w:tc>
        <w:tc>
          <w:tcPr>
            <w:tcW w:w="10031" w:type="dxa"/>
            <w:tcBorders>
              <w:top w:val="single" w:sz="4" w:space="0" w:color="000000"/>
              <w:left w:val="single" w:sz="4" w:space="0" w:color="000000"/>
              <w:bottom w:val="single" w:sz="4" w:space="0" w:color="000000"/>
              <w:right w:val="single" w:sz="4" w:space="0" w:color="000000"/>
            </w:tcBorders>
            <w:vAlign w:val="center"/>
          </w:tcPr>
          <w:p w:rsidR="005918A9" w:rsidRDefault="00874CA1">
            <w:pPr>
              <w:rPr>
                <w:rFonts w:ascii="Arial" w:eastAsia="Arial" w:hAnsi="Arial" w:cs="Arial"/>
                <w:sz w:val="20"/>
                <w:szCs w:val="20"/>
              </w:rPr>
            </w:pPr>
            <w:r>
              <w:rPr>
                <w:rFonts w:ascii="Arial" w:eastAsia="Arial" w:hAnsi="Arial" w:cs="Arial"/>
                <w:sz w:val="20"/>
                <w:szCs w:val="20"/>
              </w:rPr>
              <w:t>WYKAZ MATERIAŁÓW MULTIMEDIALNYCH WCHODZĄCYCH W SKŁAD E-ZASOBU</w:t>
            </w:r>
          </w:p>
        </w:tc>
      </w:tr>
      <w:tr w:rsidR="005918A9">
        <w:trPr>
          <w:trHeight w:val="269"/>
        </w:trPr>
        <w:tc>
          <w:tcPr>
            <w:tcW w:w="845"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both"/>
              <w:rPr>
                <w:rFonts w:ascii="Arial" w:eastAsia="Arial" w:hAnsi="Arial" w:cs="Arial"/>
                <w:sz w:val="20"/>
                <w:szCs w:val="20"/>
              </w:rPr>
            </w:pPr>
            <w:r>
              <w:rPr>
                <w:rFonts w:ascii="Arial" w:eastAsia="Arial" w:hAnsi="Arial" w:cs="Arial"/>
                <w:sz w:val="20"/>
                <w:szCs w:val="20"/>
              </w:rPr>
              <w:t>1.</w:t>
            </w:r>
          </w:p>
        </w:tc>
        <w:tc>
          <w:tcPr>
            <w:tcW w:w="3118"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b/>
                <w:sz w:val="20"/>
                <w:szCs w:val="20"/>
              </w:rPr>
            </w:pPr>
            <w:r>
              <w:rPr>
                <w:rFonts w:ascii="Arial" w:eastAsia="Arial" w:hAnsi="Arial" w:cs="Arial"/>
                <w:b/>
                <w:sz w:val="20"/>
                <w:szCs w:val="20"/>
              </w:rPr>
              <w:t>Drewno i materiały drewnopochodne</w:t>
            </w:r>
          </w:p>
        </w:tc>
        <w:tc>
          <w:tcPr>
            <w:tcW w:w="10031"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15"/>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Atlas interaktywny</w:t>
            </w:r>
            <w:r>
              <w:rPr>
                <w:rFonts w:ascii="Arial" w:eastAsia="Arial" w:hAnsi="Arial" w:cs="Arial"/>
                <w:color w:val="000000"/>
                <w:sz w:val="20"/>
                <w:szCs w:val="20"/>
              </w:rPr>
              <w:t xml:space="preserve"> – rodzaje materiałów drzewnych i drewnopochodnych, ich budowa, cechy charakterystyczne i właściwości.</w:t>
            </w:r>
          </w:p>
          <w:p w:rsidR="005918A9" w:rsidRDefault="00874CA1">
            <w:pPr>
              <w:numPr>
                <w:ilvl w:val="0"/>
                <w:numId w:val="15"/>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Galeria zdjęć</w:t>
            </w:r>
            <w:r>
              <w:rPr>
                <w:rFonts w:ascii="Arial" w:eastAsia="Arial" w:hAnsi="Arial" w:cs="Arial"/>
                <w:color w:val="000000"/>
                <w:sz w:val="20"/>
                <w:szCs w:val="20"/>
              </w:rPr>
              <w:t xml:space="preserve"> - wady drewna okrągłego i tartego, oraz materiałów drewnopochodnych z opisem.</w:t>
            </w:r>
          </w:p>
          <w:p w:rsidR="005918A9" w:rsidRDefault="00874CA1">
            <w:pPr>
              <w:numPr>
                <w:ilvl w:val="0"/>
                <w:numId w:val="15"/>
              </w:numPr>
              <w:pBdr>
                <w:top w:val="nil"/>
                <w:left w:val="nil"/>
                <w:bottom w:val="nil"/>
                <w:right w:val="nil"/>
                <w:between w:val="nil"/>
              </w:pBdr>
              <w:shd w:val="clear" w:color="auto" w:fill="FFFFFF"/>
              <w:jc w:val="both"/>
              <w:rPr>
                <w:rFonts w:ascii="Arial" w:eastAsia="Arial" w:hAnsi="Arial" w:cs="Arial"/>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69"/>
        </w:trPr>
        <w:tc>
          <w:tcPr>
            <w:tcW w:w="845"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sz w:val="20"/>
                <w:szCs w:val="20"/>
              </w:rPr>
            </w:pPr>
            <w:r>
              <w:rPr>
                <w:rFonts w:ascii="Arial" w:eastAsia="Arial" w:hAnsi="Arial" w:cs="Arial"/>
                <w:sz w:val="20"/>
                <w:szCs w:val="20"/>
              </w:rPr>
              <w:t>2.</w:t>
            </w:r>
          </w:p>
        </w:tc>
        <w:tc>
          <w:tcPr>
            <w:tcW w:w="3118"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b/>
                <w:sz w:val="20"/>
                <w:szCs w:val="20"/>
              </w:rPr>
            </w:pPr>
            <w:r>
              <w:rPr>
                <w:rFonts w:ascii="Arial" w:eastAsia="Arial" w:hAnsi="Arial" w:cs="Arial"/>
                <w:b/>
                <w:sz w:val="20"/>
                <w:szCs w:val="20"/>
              </w:rPr>
              <w:t>Rodzaje dokumentacji</w:t>
            </w:r>
          </w:p>
        </w:tc>
        <w:tc>
          <w:tcPr>
            <w:tcW w:w="10031"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17"/>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Infografika</w:t>
            </w:r>
            <w:r>
              <w:rPr>
                <w:rFonts w:ascii="Arial" w:eastAsia="Arial" w:hAnsi="Arial" w:cs="Arial"/>
                <w:color w:val="000000"/>
                <w:sz w:val="20"/>
                <w:szCs w:val="20"/>
              </w:rPr>
              <w:t xml:space="preserve"> - zasady i kolejne etapy sporządzania rysunku technicznego.</w:t>
            </w:r>
          </w:p>
          <w:p w:rsidR="005918A9" w:rsidRDefault="00874CA1">
            <w:pPr>
              <w:numPr>
                <w:ilvl w:val="0"/>
                <w:numId w:val="17"/>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Plansza interaktywna</w:t>
            </w:r>
            <w:r>
              <w:rPr>
                <w:rFonts w:ascii="Arial" w:eastAsia="Arial" w:hAnsi="Arial" w:cs="Arial"/>
                <w:color w:val="000000"/>
                <w:sz w:val="20"/>
                <w:szCs w:val="20"/>
              </w:rPr>
              <w:t xml:space="preserve"> prezentujący: dokumentację technologiczną i rysunkową, DTR, procesy produkcyjne, schematy procesów technologicznych, przykładowe instrukcje obsługi maszyn i urządzeń.</w:t>
            </w:r>
          </w:p>
          <w:p w:rsidR="005918A9" w:rsidRDefault="00874CA1">
            <w:pPr>
              <w:numPr>
                <w:ilvl w:val="0"/>
                <w:numId w:val="17"/>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69"/>
        </w:trPr>
        <w:tc>
          <w:tcPr>
            <w:tcW w:w="845"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sz w:val="20"/>
                <w:szCs w:val="20"/>
              </w:rPr>
            </w:pPr>
            <w:r>
              <w:rPr>
                <w:rFonts w:ascii="Arial" w:eastAsia="Arial" w:hAnsi="Arial" w:cs="Arial"/>
                <w:sz w:val="20"/>
                <w:szCs w:val="20"/>
              </w:rPr>
              <w:t>3.</w:t>
            </w:r>
          </w:p>
        </w:tc>
        <w:tc>
          <w:tcPr>
            <w:tcW w:w="3118" w:type="dxa"/>
            <w:tcBorders>
              <w:top w:val="single" w:sz="4" w:space="0" w:color="000000"/>
              <w:left w:val="single" w:sz="4" w:space="0" w:color="000000"/>
              <w:bottom w:val="single" w:sz="4" w:space="0" w:color="000000"/>
              <w:right w:val="single" w:sz="4" w:space="0" w:color="000000"/>
            </w:tcBorders>
            <w:vAlign w:val="center"/>
          </w:tcPr>
          <w:p w:rsidR="005918A9" w:rsidRDefault="005918A9">
            <w:pPr>
              <w:jc w:val="both"/>
              <w:rPr>
                <w:rFonts w:ascii="Arial" w:eastAsia="Arial" w:hAnsi="Arial" w:cs="Arial"/>
                <w:b/>
                <w:sz w:val="20"/>
                <w:szCs w:val="20"/>
              </w:rPr>
            </w:pPr>
          </w:p>
          <w:p w:rsidR="005918A9" w:rsidRDefault="00874CA1">
            <w:pPr>
              <w:jc w:val="both"/>
              <w:rPr>
                <w:rFonts w:ascii="Arial" w:eastAsia="Arial" w:hAnsi="Arial" w:cs="Arial"/>
                <w:b/>
                <w:sz w:val="20"/>
                <w:szCs w:val="20"/>
              </w:rPr>
            </w:pPr>
            <w:r>
              <w:rPr>
                <w:rFonts w:ascii="Arial" w:eastAsia="Arial" w:hAnsi="Arial" w:cs="Arial"/>
                <w:b/>
                <w:sz w:val="20"/>
                <w:szCs w:val="20"/>
              </w:rPr>
              <w:t>Techniki obróbki materiałów</w:t>
            </w:r>
          </w:p>
          <w:p w:rsidR="005918A9" w:rsidRDefault="005918A9">
            <w:pPr>
              <w:rPr>
                <w:rFonts w:ascii="Arial" w:eastAsia="Arial" w:hAnsi="Arial" w:cs="Arial"/>
                <w:b/>
                <w:sz w:val="20"/>
                <w:szCs w:val="20"/>
              </w:rPr>
            </w:pPr>
          </w:p>
        </w:tc>
        <w:tc>
          <w:tcPr>
            <w:tcW w:w="10031"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32"/>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Wizualizacja modeli w grafice 2D oraz 3D</w:t>
            </w:r>
            <w:r>
              <w:rPr>
                <w:rFonts w:ascii="Arial" w:eastAsia="Arial" w:hAnsi="Arial" w:cs="Arial"/>
                <w:color w:val="000000"/>
                <w:sz w:val="20"/>
                <w:szCs w:val="20"/>
              </w:rPr>
              <w:t>: rodzaje i budowa podstawowych obrabiarek do obróbki drewna</w:t>
            </w:r>
          </w:p>
          <w:p w:rsidR="005918A9" w:rsidRDefault="00874CA1">
            <w:pPr>
              <w:numPr>
                <w:ilvl w:val="0"/>
                <w:numId w:val="32"/>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Sekwencje filmowe</w:t>
            </w:r>
            <w:r>
              <w:rPr>
                <w:rFonts w:ascii="Arial" w:eastAsia="Arial" w:hAnsi="Arial" w:cs="Arial"/>
                <w:color w:val="000000"/>
                <w:sz w:val="20"/>
                <w:szCs w:val="20"/>
              </w:rPr>
              <w:t>: zasady stosowania montażu linii produkcyjnych, ustawiania i uruchamiania w ciągu produkcyjnym.</w:t>
            </w:r>
          </w:p>
          <w:p w:rsidR="005918A9" w:rsidRDefault="00874CA1">
            <w:pPr>
              <w:numPr>
                <w:ilvl w:val="0"/>
                <w:numId w:val="32"/>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Plansza interaktywna</w:t>
            </w:r>
            <w:r>
              <w:rPr>
                <w:rFonts w:ascii="Arial" w:eastAsia="Arial" w:hAnsi="Arial" w:cs="Arial"/>
                <w:color w:val="000000"/>
                <w:sz w:val="20"/>
                <w:szCs w:val="20"/>
              </w:rPr>
              <w:t xml:space="preserve"> dotycząca technik obróbki materiałów</w:t>
            </w:r>
          </w:p>
          <w:p w:rsidR="005918A9" w:rsidRDefault="00874CA1">
            <w:pPr>
              <w:numPr>
                <w:ilvl w:val="0"/>
                <w:numId w:val="32"/>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69"/>
        </w:trPr>
        <w:tc>
          <w:tcPr>
            <w:tcW w:w="845"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sz w:val="20"/>
                <w:szCs w:val="20"/>
              </w:rPr>
            </w:pPr>
            <w:r>
              <w:rPr>
                <w:rFonts w:ascii="Arial" w:eastAsia="Arial" w:hAnsi="Arial" w:cs="Arial"/>
                <w:sz w:val="20"/>
                <w:szCs w:val="20"/>
              </w:rPr>
              <w:t>4.</w:t>
            </w:r>
          </w:p>
        </w:tc>
        <w:tc>
          <w:tcPr>
            <w:tcW w:w="3118"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b/>
                <w:sz w:val="20"/>
                <w:szCs w:val="20"/>
              </w:rPr>
            </w:pPr>
            <w:r>
              <w:rPr>
                <w:rFonts w:ascii="Arial" w:eastAsia="Arial" w:hAnsi="Arial" w:cs="Arial"/>
                <w:b/>
                <w:sz w:val="20"/>
                <w:szCs w:val="20"/>
              </w:rPr>
              <w:t>Obsługa maszyn i urządzeń</w:t>
            </w:r>
          </w:p>
        </w:tc>
        <w:tc>
          <w:tcPr>
            <w:tcW w:w="10031"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34"/>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Sekwencje filmowe</w:t>
            </w:r>
            <w:r>
              <w:rPr>
                <w:rFonts w:ascii="Arial" w:eastAsia="Arial" w:hAnsi="Arial" w:cs="Arial"/>
                <w:color w:val="000000"/>
                <w:sz w:val="20"/>
                <w:szCs w:val="20"/>
              </w:rPr>
              <w:t xml:space="preserve"> wskazujące zasady obsługi różnych rodzajów obrabiarek do drewna. </w:t>
            </w:r>
          </w:p>
          <w:p w:rsidR="005918A9" w:rsidRDefault="00874CA1">
            <w:pPr>
              <w:numPr>
                <w:ilvl w:val="0"/>
                <w:numId w:val="34"/>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 xml:space="preserve">Symulator </w:t>
            </w:r>
            <w:r>
              <w:rPr>
                <w:rFonts w:ascii="Arial" w:eastAsia="Arial" w:hAnsi="Arial" w:cs="Arial"/>
                <w:color w:val="000000"/>
                <w:sz w:val="20"/>
                <w:szCs w:val="20"/>
              </w:rPr>
              <w:t>- Symulacja pracy (obrabiarki CNC)</w:t>
            </w:r>
          </w:p>
          <w:p w:rsidR="005918A9" w:rsidRDefault="00874CA1">
            <w:pPr>
              <w:numPr>
                <w:ilvl w:val="0"/>
                <w:numId w:val="34"/>
              </w:numPr>
              <w:pBdr>
                <w:top w:val="nil"/>
                <w:left w:val="nil"/>
                <w:bottom w:val="nil"/>
                <w:right w:val="nil"/>
                <w:between w:val="nil"/>
              </w:pBdr>
              <w:jc w:val="left"/>
              <w:rPr>
                <w:rFonts w:ascii="Arial" w:eastAsia="Arial" w:hAnsi="Arial" w:cs="Arial"/>
                <w:b/>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69"/>
        </w:trPr>
        <w:tc>
          <w:tcPr>
            <w:tcW w:w="845"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sz w:val="20"/>
                <w:szCs w:val="20"/>
              </w:rPr>
            </w:pPr>
            <w:r>
              <w:rPr>
                <w:rFonts w:ascii="Arial" w:eastAsia="Arial" w:hAnsi="Arial" w:cs="Arial"/>
                <w:sz w:val="20"/>
                <w:szCs w:val="20"/>
              </w:rPr>
              <w:t>5.</w:t>
            </w:r>
          </w:p>
        </w:tc>
        <w:tc>
          <w:tcPr>
            <w:tcW w:w="3118"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b/>
                <w:sz w:val="20"/>
                <w:szCs w:val="20"/>
              </w:rPr>
            </w:pPr>
            <w:r>
              <w:rPr>
                <w:rFonts w:ascii="Arial" w:eastAsia="Arial" w:hAnsi="Arial" w:cs="Arial"/>
                <w:b/>
                <w:sz w:val="20"/>
                <w:szCs w:val="20"/>
              </w:rPr>
              <w:t>Naprawa i konserwacja maszyn i urządzeń</w:t>
            </w:r>
          </w:p>
        </w:tc>
        <w:tc>
          <w:tcPr>
            <w:tcW w:w="10031"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36"/>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Sekwencje filmowe</w:t>
            </w:r>
            <w:r>
              <w:rPr>
                <w:rFonts w:ascii="Arial" w:eastAsia="Arial" w:hAnsi="Arial" w:cs="Arial"/>
                <w:color w:val="000000"/>
                <w:sz w:val="20"/>
                <w:szCs w:val="20"/>
              </w:rPr>
              <w:t xml:space="preserve"> dot. montażu, demontażu, konserwacji i napraw maszyn i urządzeń stosowanych podczas wykonywania zadań zawodowych, stosowania narzędzi pomiarowych.</w:t>
            </w:r>
          </w:p>
          <w:p w:rsidR="005918A9" w:rsidRDefault="00874CA1">
            <w:pPr>
              <w:numPr>
                <w:ilvl w:val="0"/>
                <w:numId w:val="36"/>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Gra edukacyjna (decyzyjna):</w:t>
            </w:r>
            <w:r>
              <w:rPr>
                <w:rFonts w:ascii="Arial" w:eastAsia="Arial" w:hAnsi="Arial" w:cs="Arial"/>
                <w:color w:val="000000"/>
                <w:sz w:val="20"/>
                <w:szCs w:val="20"/>
              </w:rPr>
              <w:t xml:space="preserve"> wirtualne diagnozowanie stanu maszyn i urządzeń, proponowanie i wybór metod napraw, kontroli sprawności układów elektrycznych, hydraulicznych i pneumatycznych.</w:t>
            </w:r>
          </w:p>
          <w:p w:rsidR="005918A9" w:rsidRDefault="00874CA1">
            <w:pPr>
              <w:numPr>
                <w:ilvl w:val="0"/>
                <w:numId w:val="36"/>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69"/>
        </w:trPr>
        <w:tc>
          <w:tcPr>
            <w:tcW w:w="845" w:type="dxa"/>
            <w:tcBorders>
              <w:top w:val="single" w:sz="4" w:space="0" w:color="000000"/>
              <w:left w:val="single" w:sz="4" w:space="0" w:color="000000"/>
              <w:bottom w:val="single" w:sz="4" w:space="0" w:color="000000"/>
              <w:right w:val="single" w:sz="4" w:space="0" w:color="000000"/>
            </w:tcBorders>
          </w:tcPr>
          <w:p w:rsidR="005918A9" w:rsidRDefault="00874CA1">
            <w:pPr>
              <w:jc w:val="left"/>
              <w:rPr>
                <w:rFonts w:ascii="Arial" w:eastAsia="Arial" w:hAnsi="Arial" w:cs="Arial"/>
                <w:sz w:val="20"/>
                <w:szCs w:val="20"/>
              </w:rPr>
            </w:pPr>
            <w:r>
              <w:rPr>
                <w:rFonts w:ascii="Arial" w:eastAsia="Arial" w:hAnsi="Arial" w:cs="Arial"/>
                <w:sz w:val="20"/>
                <w:szCs w:val="20"/>
              </w:rPr>
              <w:t>6.</w:t>
            </w:r>
          </w:p>
        </w:tc>
        <w:tc>
          <w:tcPr>
            <w:tcW w:w="3118" w:type="dxa"/>
            <w:tcBorders>
              <w:top w:val="single" w:sz="4" w:space="0" w:color="000000"/>
              <w:left w:val="single" w:sz="4" w:space="0" w:color="000000"/>
              <w:bottom w:val="single" w:sz="4" w:space="0" w:color="000000"/>
              <w:right w:val="single" w:sz="4" w:space="0" w:color="000000"/>
            </w:tcBorders>
          </w:tcPr>
          <w:p w:rsidR="005918A9" w:rsidRDefault="00874CA1">
            <w:pPr>
              <w:jc w:val="left"/>
              <w:rPr>
                <w:rFonts w:ascii="Arial" w:eastAsia="Arial" w:hAnsi="Arial" w:cs="Arial"/>
                <w:b/>
                <w:sz w:val="20"/>
                <w:szCs w:val="20"/>
              </w:rPr>
            </w:pPr>
            <w:r>
              <w:rPr>
                <w:rFonts w:ascii="Arial" w:eastAsia="Arial" w:hAnsi="Arial" w:cs="Arial"/>
                <w:b/>
                <w:sz w:val="20"/>
                <w:szCs w:val="20"/>
              </w:rPr>
              <w:t>Wykonywanie pomiarów i kontroli jakości</w:t>
            </w:r>
          </w:p>
        </w:tc>
        <w:tc>
          <w:tcPr>
            <w:tcW w:w="10031" w:type="dxa"/>
            <w:tcBorders>
              <w:top w:val="single" w:sz="4" w:space="0" w:color="000000"/>
              <w:left w:val="single" w:sz="4" w:space="0" w:color="000000"/>
              <w:bottom w:val="single" w:sz="4" w:space="0" w:color="000000"/>
              <w:right w:val="single" w:sz="4" w:space="0" w:color="000000"/>
            </w:tcBorders>
          </w:tcPr>
          <w:p w:rsidR="005918A9" w:rsidRDefault="00874CA1">
            <w:pPr>
              <w:numPr>
                <w:ilvl w:val="0"/>
                <w:numId w:val="37"/>
              </w:numPr>
              <w:pBdr>
                <w:top w:val="nil"/>
                <w:left w:val="nil"/>
                <w:bottom w:val="nil"/>
                <w:right w:val="nil"/>
                <w:between w:val="nil"/>
              </w:pBdr>
              <w:jc w:val="left"/>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 xml:space="preserve">Sekwencje filmowe - </w:t>
            </w:r>
            <w:r>
              <w:rPr>
                <w:rFonts w:ascii="Arial" w:eastAsia="Arial" w:hAnsi="Arial" w:cs="Arial"/>
                <w:color w:val="000000"/>
                <w:sz w:val="20"/>
                <w:szCs w:val="20"/>
              </w:rPr>
              <w:t xml:space="preserve">dotyczące zasad prowadzenia pomiarów i kontroli jakości wykonywanych elementów. </w:t>
            </w:r>
          </w:p>
          <w:p w:rsidR="005918A9" w:rsidRDefault="00874CA1">
            <w:pPr>
              <w:numPr>
                <w:ilvl w:val="0"/>
                <w:numId w:val="37"/>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bl>
    <w:p w:rsidR="005918A9" w:rsidRDefault="005918A9">
      <w:pPr>
        <w:spacing w:line="240" w:lineRule="auto"/>
        <w:rPr>
          <w:rFonts w:ascii="Arial" w:eastAsia="Arial" w:hAnsi="Arial" w:cs="Arial"/>
          <w:b/>
          <w:sz w:val="20"/>
          <w:szCs w:val="20"/>
        </w:rPr>
      </w:pPr>
    </w:p>
    <w:p w:rsidR="005918A9" w:rsidRDefault="00874CA1">
      <w:pPr>
        <w:spacing w:line="240" w:lineRule="auto"/>
        <w:rPr>
          <w:rFonts w:ascii="Arial" w:eastAsia="Arial" w:hAnsi="Arial" w:cs="Arial"/>
          <w:b/>
          <w:sz w:val="20"/>
          <w:szCs w:val="20"/>
        </w:rPr>
      </w:pPr>
      <w:r>
        <w:rPr>
          <w:rFonts w:ascii="Arial" w:eastAsia="Arial" w:hAnsi="Arial" w:cs="Arial"/>
          <w:b/>
          <w:sz w:val="20"/>
          <w:szCs w:val="20"/>
        </w:rPr>
        <w:t>E-ZASOBY DO KWALIFIKACJI: DRM.05. Wykonywanie wyrobów tapicerowanych</w:t>
      </w:r>
    </w:p>
    <w:p w:rsidR="005918A9" w:rsidRDefault="00874CA1">
      <w:pPr>
        <w:spacing w:line="240" w:lineRule="auto"/>
        <w:rPr>
          <w:rFonts w:ascii="Arial" w:eastAsia="Arial" w:hAnsi="Arial" w:cs="Arial"/>
          <w:b/>
          <w:sz w:val="20"/>
          <w:szCs w:val="20"/>
        </w:rPr>
      </w:pPr>
      <w:r>
        <w:rPr>
          <w:rFonts w:ascii="Arial" w:eastAsia="Arial" w:hAnsi="Arial" w:cs="Arial"/>
          <w:b/>
          <w:sz w:val="20"/>
          <w:szCs w:val="20"/>
        </w:rPr>
        <w:t>ZAWÓD/ZAWODY: Tapicer 753402</w:t>
      </w:r>
    </w:p>
    <w:p w:rsidR="005918A9" w:rsidRDefault="005918A9">
      <w:pPr>
        <w:spacing w:line="240" w:lineRule="auto"/>
        <w:rPr>
          <w:rFonts w:ascii="Arial" w:eastAsia="Arial" w:hAnsi="Arial" w:cs="Arial"/>
          <w:sz w:val="20"/>
          <w:szCs w:val="20"/>
        </w:rPr>
      </w:pPr>
    </w:p>
    <w:tbl>
      <w:tblPr>
        <w:tblStyle w:val="a1"/>
        <w:tblW w:w="139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
        <w:gridCol w:w="3770"/>
        <w:gridCol w:w="9703"/>
      </w:tblGrid>
      <w:tr w:rsidR="005918A9">
        <w:trPr>
          <w:trHeight w:val="269"/>
        </w:trPr>
        <w:tc>
          <w:tcPr>
            <w:tcW w:w="521" w:type="dxa"/>
            <w:tcBorders>
              <w:top w:val="single" w:sz="4" w:space="0" w:color="000000"/>
              <w:left w:val="single" w:sz="4" w:space="0" w:color="000000"/>
              <w:bottom w:val="single" w:sz="4" w:space="0" w:color="000000"/>
              <w:right w:val="single" w:sz="4" w:space="0" w:color="000000"/>
            </w:tcBorders>
            <w:vAlign w:val="center"/>
          </w:tcPr>
          <w:p w:rsidR="005918A9" w:rsidRDefault="00874CA1">
            <w:pPr>
              <w:rPr>
                <w:rFonts w:ascii="Arial" w:eastAsia="Arial" w:hAnsi="Arial" w:cs="Arial"/>
                <w:sz w:val="20"/>
                <w:szCs w:val="20"/>
              </w:rPr>
            </w:pPr>
            <w:r>
              <w:rPr>
                <w:rFonts w:ascii="Arial" w:eastAsia="Arial" w:hAnsi="Arial" w:cs="Arial"/>
                <w:sz w:val="20"/>
                <w:szCs w:val="20"/>
              </w:rPr>
              <w:t>LP.</w:t>
            </w:r>
          </w:p>
        </w:tc>
        <w:tc>
          <w:tcPr>
            <w:tcW w:w="3770" w:type="dxa"/>
            <w:tcBorders>
              <w:top w:val="single" w:sz="4" w:space="0" w:color="000000"/>
              <w:left w:val="single" w:sz="4" w:space="0" w:color="000000"/>
              <w:bottom w:val="single" w:sz="4" w:space="0" w:color="000000"/>
              <w:right w:val="single" w:sz="4" w:space="0" w:color="000000"/>
            </w:tcBorders>
            <w:vAlign w:val="center"/>
          </w:tcPr>
          <w:p w:rsidR="005918A9" w:rsidRDefault="00874CA1">
            <w:pPr>
              <w:rPr>
                <w:rFonts w:ascii="Arial" w:eastAsia="Arial" w:hAnsi="Arial" w:cs="Arial"/>
                <w:sz w:val="20"/>
                <w:szCs w:val="20"/>
              </w:rPr>
            </w:pPr>
            <w:r>
              <w:rPr>
                <w:rFonts w:ascii="Arial" w:eastAsia="Arial" w:hAnsi="Arial" w:cs="Arial"/>
                <w:sz w:val="20"/>
                <w:szCs w:val="20"/>
              </w:rPr>
              <w:t>TYTUŁE-ZASOBU</w:t>
            </w:r>
          </w:p>
        </w:tc>
        <w:tc>
          <w:tcPr>
            <w:tcW w:w="9703" w:type="dxa"/>
            <w:tcBorders>
              <w:top w:val="single" w:sz="4" w:space="0" w:color="000000"/>
              <w:left w:val="single" w:sz="4" w:space="0" w:color="000000"/>
              <w:bottom w:val="single" w:sz="4" w:space="0" w:color="000000"/>
              <w:right w:val="single" w:sz="4" w:space="0" w:color="000000"/>
            </w:tcBorders>
            <w:vAlign w:val="center"/>
          </w:tcPr>
          <w:p w:rsidR="005918A9" w:rsidRDefault="00874CA1">
            <w:pPr>
              <w:rPr>
                <w:rFonts w:ascii="Arial" w:eastAsia="Arial" w:hAnsi="Arial" w:cs="Arial"/>
                <w:sz w:val="20"/>
                <w:szCs w:val="20"/>
              </w:rPr>
            </w:pPr>
            <w:r>
              <w:rPr>
                <w:rFonts w:ascii="Arial" w:eastAsia="Arial" w:hAnsi="Arial" w:cs="Arial"/>
                <w:sz w:val="20"/>
                <w:szCs w:val="20"/>
              </w:rPr>
              <w:t>WYKAZ MATERIAŁÓW MULTIMEDIALNYCH WCHODZĄCYCH W SKŁAD E-ZASOBU</w:t>
            </w:r>
          </w:p>
        </w:tc>
      </w:tr>
      <w:tr w:rsidR="005918A9">
        <w:trPr>
          <w:trHeight w:val="269"/>
        </w:trPr>
        <w:tc>
          <w:tcPr>
            <w:tcW w:w="521"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sz w:val="20"/>
                <w:szCs w:val="20"/>
              </w:rPr>
            </w:pPr>
            <w:r>
              <w:rPr>
                <w:rFonts w:ascii="Arial" w:eastAsia="Arial" w:hAnsi="Arial" w:cs="Arial"/>
                <w:sz w:val="20"/>
                <w:szCs w:val="20"/>
              </w:rPr>
              <w:t>1.</w:t>
            </w:r>
          </w:p>
        </w:tc>
        <w:tc>
          <w:tcPr>
            <w:tcW w:w="3770"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sz w:val="20"/>
                <w:szCs w:val="20"/>
              </w:rPr>
            </w:pPr>
            <w:r>
              <w:rPr>
                <w:rFonts w:ascii="Arial" w:eastAsia="Arial" w:hAnsi="Arial" w:cs="Arial"/>
                <w:sz w:val="20"/>
                <w:szCs w:val="20"/>
              </w:rPr>
              <w:t>Materiałoznawstwo w tapicerstwie</w:t>
            </w:r>
          </w:p>
          <w:p w:rsidR="005918A9" w:rsidRDefault="005918A9">
            <w:pPr>
              <w:rPr>
                <w:rFonts w:ascii="Arial" w:eastAsia="Arial" w:hAnsi="Arial" w:cs="Arial"/>
                <w:sz w:val="20"/>
                <w:szCs w:val="20"/>
              </w:rPr>
            </w:pPr>
          </w:p>
        </w:tc>
        <w:tc>
          <w:tcPr>
            <w:tcW w:w="9703"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38"/>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Atlas interaktywny</w:t>
            </w:r>
            <w:r>
              <w:rPr>
                <w:rFonts w:ascii="Arial" w:eastAsia="Arial" w:hAnsi="Arial" w:cs="Arial"/>
                <w:color w:val="000000"/>
                <w:sz w:val="20"/>
                <w:szCs w:val="20"/>
              </w:rPr>
              <w:t xml:space="preserve"> – materiały wyściółkowe, wypełniające, obiciowe.</w:t>
            </w:r>
          </w:p>
          <w:p w:rsidR="005918A9" w:rsidRDefault="00874CA1">
            <w:pPr>
              <w:numPr>
                <w:ilvl w:val="0"/>
                <w:numId w:val="38"/>
              </w:numPr>
              <w:pBdr>
                <w:top w:val="nil"/>
                <w:left w:val="nil"/>
                <w:bottom w:val="nil"/>
                <w:right w:val="nil"/>
                <w:between w:val="nil"/>
              </w:pBdr>
              <w:jc w:val="left"/>
              <w:rPr>
                <w:rFonts w:ascii="Arial" w:eastAsia="Arial" w:hAnsi="Arial" w:cs="Arial"/>
                <w:color w:val="00000A"/>
                <w:sz w:val="20"/>
                <w:szCs w:val="20"/>
              </w:rPr>
            </w:pPr>
            <w:r>
              <w:rPr>
                <w:rFonts w:ascii="Arial" w:eastAsia="Arial" w:hAnsi="Arial" w:cs="Arial"/>
                <w:b/>
                <w:color w:val="000000"/>
                <w:sz w:val="20"/>
                <w:szCs w:val="20"/>
              </w:rPr>
              <w:t xml:space="preserve">Plansza interaktywna: </w:t>
            </w:r>
            <w:r>
              <w:rPr>
                <w:rFonts w:ascii="Arial" w:eastAsia="Arial" w:hAnsi="Arial" w:cs="Arial"/>
                <w:color w:val="00000A"/>
                <w:sz w:val="20"/>
                <w:szCs w:val="20"/>
              </w:rPr>
              <w:t xml:space="preserve">materiały podstawowe, pomocnicze i półfabrykaty stosowane w produkcji wyrobów tapicerowanych; narzędzia i urządzenia stosowane w tapicerstwie; </w:t>
            </w:r>
            <w:r>
              <w:rPr>
                <w:rFonts w:ascii="Arial" w:eastAsia="Arial" w:hAnsi="Arial" w:cs="Arial"/>
                <w:color w:val="000000"/>
                <w:sz w:val="20"/>
                <w:szCs w:val="20"/>
              </w:rPr>
              <w:t>rodzaje wyrobów tapicerowanych i opisem ich funkcji).</w:t>
            </w:r>
            <w:r>
              <w:rPr>
                <w:rFonts w:ascii="Arial" w:eastAsia="Arial" w:hAnsi="Arial" w:cs="Arial"/>
                <w:b/>
                <w:color w:val="000000"/>
                <w:sz w:val="20"/>
                <w:szCs w:val="20"/>
              </w:rPr>
              <w:t xml:space="preserve"> </w:t>
            </w:r>
          </w:p>
          <w:p w:rsidR="005918A9" w:rsidRDefault="00874CA1">
            <w:pPr>
              <w:numPr>
                <w:ilvl w:val="0"/>
                <w:numId w:val="38"/>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 xml:space="preserve">Program </w:t>
            </w:r>
            <w:r w:rsidR="00BF335C">
              <w:rPr>
                <w:rFonts w:ascii="Arial" w:eastAsia="Arial" w:hAnsi="Arial" w:cs="Arial"/>
                <w:b/>
                <w:color w:val="000000"/>
                <w:sz w:val="20"/>
                <w:szCs w:val="20"/>
              </w:rPr>
              <w:t>ćwiczeniowy</w:t>
            </w:r>
            <w:r>
              <w:rPr>
                <w:rFonts w:ascii="Arial" w:eastAsia="Arial" w:hAnsi="Arial" w:cs="Arial"/>
                <w:color w:val="000000"/>
                <w:sz w:val="20"/>
                <w:szCs w:val="20"/>
              </w:rPr>
              <w:t xml:space="preserve"> </w:t>
            </w:r>
            <w:r w:rsidRPr="00BF335C">
              <w:rPr>
                <w:rFonts w:ascii="Arial" w:eastAsia="Arial" w:hAnsi="Arial" w:cs="Arial"/>
                <w:b/>
                <w:color w:val="000000"/>
                <w:sz w:val="20"/>
                <w:szCs w:val="20"/>
              </w:rPr>
              <w:t>do projektowania</w:t>
            </w:r>
            <w:r>
              <w:rPr>
                <w:rFonts w:ascii="Arial" w:eastAsia="Arial" w:hAnsi="Arial" w:cs="Arial"/>
                <w:color w:val="000000"/>
                <w:sz w:val="20"/>
                <w:szCs w:val="20"/>
              </w:rPr>
              <w:t xml:space="preserve"> wyrobów tapicerowanych wraz z doborem materiałów obiciowych</w:t>
            </w:r>
          </w:p>
          <w:p w:rsidR="005918A9" w:rsidRDefault="00874CA1">
            <w:pPr>
              <w:numPr>
                <w:ilvl w:val="0"/>
                <w:numId w:val="38"/>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69"/>
        </w:trPr>
        <w:tc>
          <w:tcPr>
            <w:tcW w:w="521"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sz w:val="20"/>
                <w:szCs w:val="20"/>
              </w:rPr>
            </w:pPr>
            <w:r>
              <w:rPr>
                <w:rFonts w:ascii="Arial" w:eastAsia="Arial" w:hAnsi="Arial" w:cs="Arial"/>
                <w:sz w:val="20"/>
                <w:szCs w:val="20"/>
              </w:rPr>
              <w:t>2.</w:t>
            </w:r>
          </w:p>
        </w:tc>
        <w:tc>
          <w:tcPr>
            <w:tcW w:w="3770"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sz w:val="20"/>
                <w:szCs w:val="20"/>
              </w:rPr>
            </w:pPr>
            <w:r>
              <w:rPr>
                <w:rFonts w:ascii="Arial" w:eastAsia="Arial" w:hAnsi="Arial" w:cs="Arial"/>
                <w:sz w:val="20"/>
                <w:szCs w:val="20"/>
              </w:rPr>
              <w:t>Proces technologiczny w zawodzie tapicer</w:t>
            </w:r>
          </w:p>
          <w:p w:rsidR="005918A9" w:rsidRDefault="005918A9">
            <w:pPr>
              <w:rPr>
                <w:rFonts w:ascii="Arial" w:eastAsia="Arial" w:hAnsi="Arial" w:cs="Arial"/>
                <w:sz w:val="20"/>
                <w:szCs w:val="20"/>
              </w:rPr>
            </w:pPr>
          </w:p>
        </w:tc>
        <w:tc>
          <w:tcPr>
            <w:tcW w:w="9703"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26"/>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Film edukacyjny</w:t>
            </w:r>
            <w:r>
              <w:rPr>
                <w:rFonts w:ascii="Arial" w:eastAsia="Arial" w:hAnsi="Arial" w:cs="Arial"/>
                <w:color w:val="000000"/>
                <w:sz w:val="20"/>
                <w:szCs w:val="20"/>
              </w:rPr>
              <w:t xml:space="preserve"> - proces wykonywania podstawowych i specjalistycznych wyrobów tapicerskich, napraw, renowacji mebli tapicerowanych, wykonywanie tapicerskich prac dekoracyjnych, etapy procesu t </w:t>
            </w:r>
          </w:p>
          <w:p w:rsidR="005918A9" w:rsidRDefault="00874CA1">
            <w:pPr>
              <w:numPr>
                <w:ilvl w:val="0"/>
                <w:numId w:val="26"/>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 xml:space="preserve">Infografika schematu technologicznego – </w:t>
            </w:r>
            <w:r>
              <w:rPr>
                <w:rFonts w:ascii="Arial" w:eastAsia="Arial" w:hAnsi="Arial" w:cs="Arial"/>
                <w:color w:val="000000"/>
                <w:sz w:val="20"/>
                <w:szCs w:val="20"/>
              </w:rPr>
              <w:t>wykonanie pufy lub kanapy</w:t>
            </w:r>
          </w:p>
          <w:p w:rsidR="005918A9" w:rsidRDefault="00874CA1">
            <w:pPr>
              <w:numPr>
                <w:ilvl w:val="0"/>
                <w:numId w:val="26"/>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69"/>
        </w:trPr>
        <w:tc>
          <w:tcPr>
            <w:tcW w:w="521"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sz w:val="20"/>
                <w:szCs w:val="20"/>
              </w:rPr>
            </w:pPr>
            <w:r>
              <w:rPr>
                <w:rFonts w:ascii="Arial" w:eastAsia="Arial" w:hAnsi="Arial" w:cs="Arial"/>
                <w:sz w:val="20"/>
                <w:szCs w:val="20"/>
              </w:rPr>
              <w:t>3.</w:t>
            </w:r>
          </w:p>
        </w:tc>
        <w:tc>
          <w:tcPr>
            <w:tcW w:w="3770"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sz w:val="20"/>
                <w:szCs w:val="20"/>
              </w:rPr>
            </w:pPr>
            <w:r>
              <w:rPr>
                <w:rFonts w:ascii="Arial" w:eastAsia="Arial" w:hAnsi="Arial" w:cs="Arial"/>
                <w:sz w:val="20"/>
                <w:szCs w:val="20"/>
              </w:rPr>
              <w:t>Prace dekoratorskie w tapicerstwie</w:t>
            </w:r>
          </w:p>
          <w:p w:rsidR="005918A9" w:rsidRDefault="005918A9">
            <w:pPr>
              <w:rPr>
                <w:rFonts w:ascii="Arial" w:eastAsia="Arial" w:hAnsi="Arial" w:cs="Arial"/>
                <w:sz w:val="20"/>
                <w:szCs w:val="20"/>
              </w:rPr>
            </w:pPr>
          </w:p>
        </w:tc>
        <w:tc>
          <w:tcPr>
            <w:tcW w:w="9703"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27"/>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 xml:space="preserve">Program </w:t>
            </w:r>
            <w:r w:rsidR="00F75828">
              <w:rPr>
                <w:rFonts w:ascii="Arial" w:eastAsia="Arial" w:hAnsi="Arial" w:cs="Arial"/>
                <w:b/>
                <w:color w:val="000000"/>
                <w:sz w:val="20"/>
                <w:szCs w:val="20"/>
              </w:rPr>
              <w:t xml:space="preserve">ćwiczeniowy </w:t>
            </w:r>
            <w:r>
              <w:rPr>
                <w:rFonts w:ascii="Arial" w:eastAsia="Arial" w:hAnsi="Arial" w:cs="Arial"/>
                <w:b/>
                <w:color w:val="000000"/>
                <w:sz w:val="20"/>
                <w:szCs w:val="20"/>
              </w:rPr>
              <w:t>do projektowania przez dobieranie</w:t>
            </w:r>
            <w:r>
              <w:rPr>
                <w:rFonts w:ascii="Arial" w:eastAsia="Arial" w:hAnsi="Arial" w:cs="Arial"/>
                <w:color w:val="000000"/>
                <w:sz w:val="20"/>
                <w:szCs w:val="20"/>
              </w:rPr>
              <w:t xml:space="preserve"> dotyczące tapicerskich prac dekoratorskich.</w:t>
            </w:r>
          </w:p>
          <w:p w:rsidR="005918A9" w:rsidRDefault="00874CA1">
            <w:pPr>
              <w:numPr>
                <w:ilvl w:val="0"/>
                <w:numId w:val="27"/>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Galeria zdjęć</w:t>
            </w:r>
            <w:r>
              <w:rPr>
                <w:rFonts w:ascii="Arial" w:eastAsia="Arial" w:hAnsi="Arial" w:cs="Arial"/>
                <w:color w:val="000000"/>
                <w:sz w:val="20"/>
                <w:szCs w:val="20"/>
              </w:rPr>
              <w:t xml:space="preserve"> tapicerskich prac dekoratorskich.</w:t>
            </w:r>
          </w:p>
          <w:p w:rsidR="005918A9" w:rsidRDefault="00874CA1">
            <w:pPr>
              <w:numPr>
                <w:ilvl w:val="0"/>
                <w:numId w:val="27"/>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69"/>
        </w:trPr>
        <w:tc>
          <w:tcPr>
            <w:tcW w:w="521"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sz w:val="20"/>
                <w:szCs w:val="20"/>
              </w:rPr>
            </w:pPr>
            <w:r>
              <w:rPr>
                <w:rFonts w:ascii="Arial" w:eastAsia="Arial" w:hAnsi="Arial" w:cs="Arial"/>
                <w:sz w:val="20"/>
                <w:szCs w:val="20"/>
              </w:rPr>
              <w:t>4.</w:t>
            </w:r>
          </w:p>
        </w:tc>
        <w:tc>
          <w:tcPr>
            <w:tcW w:w="3770"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sz w:val="20"/>
                <w:szCs w:val="20"/>
              </w:rPr>
            </w:pPr>
            <w:r>
              <w:rPr>
                <w:rFonts w:ascii="Arial" w:eastAsia="Arial" w:hAnsi="Arial" w:cs="Arial"/>
                <w:sz w:val="20"/>
                <w:szCs w:val="20"/>
              </w:rPr>
              <w:t>Naprawa mebli tapicerowanych</w:t>
            </w:r>
          </w:p>
          <w:p w:rsidR="005918A9" w:rsidRDefault="005918A9">
            <w:pPr>
              <w:rPr>
                <w:rFonts w:ascii="Arial" w:eastAsia="Arial" w:hAnsi="Arial" w:cs="Arial"/>
                <w:sz w:val="20"/>
                <w:szCs w:val="20"/>
              </w:rPr>
            </w:pPr>
          </w:p>
        </w:tc>
        <w:tc>
          <w:tcPr>
            <w:tcW w:w="9703"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28"/>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Film instruktażowy</w:t>
            </w:r>
            <w:r w:rsidRPr="00F75828">
              <w:rPr>
                <w:rFonts w:ascii="Arial" w:eastAsia="Arial" w:hAnsi="Arial" w:cs="Arial"/>
                <w:b/>
                <w:color w:val="000000"/>
                <w:sz w:val="20"/>
                <w:szCs w:val="20"/>
              </w:rPr>
              <w:t xml:space="preserve"> </w:t>
            </w:r>
            <w:r w:rsidR="00F75828" w:rsidRPr="00F75828">
              <w:rPr>
                <w:rFonts w:ascii="Arial" w:eastAsia="Arial" w:hAnsi="Arial" w:cs="Arial"/>
                <w:b/>
                <w:color w:val="000000"/>
                <w:sz w:val="20"/>
                <w:szCs w:val="20"/>
              </w:rPr>
              <w:t xml:space="preserve">(tutorial) </w:t>
            </w:r>
            <w:r>
              <w:rPr>
                <w:rFonts w:ascii="Arial" w:eastAsia="Arial" w:hAnsi="Arial" w:cs="Arial"/>
                <w:color w:val="000000"/>
                <w:sz w:val="20"/>
                <w:szCs w:val="20"/>
              </w:rPr>
              <w:t>dot. montażu, demontażu, konserwacji i napraw maszyn i urządzeń stosowanych podczas wykonywania zadań zawodowych, stosowania narzędzi pomiarowych.</w:t>
            </w:r>
          </w:p>
          <w:p w:rsidR="005918A9" w:rsidRDefault="00874CA1">
            <w:pPr>
              <w:numPr>
                <w:ilvl w:val="0"/>
                <w:numId w:val="28"/>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Symulator</w:t>
            </w:r>
            <w:r>
              <w:rPr>
                <w:rFonts w:ascii="Arial" w:eastAsia="Arial" w:hAnsi="Arial" w:cs="Arial"/>
                <w:color w:val="000000"/>
                <w:sz w:val="20"/>
                <w:szCs w:val="20"/>
              </w:rPr>
              <w:t xml:space="preserve"> – naprawa mebli tapicerowanych spełniających różne funkcje.</w:t>
            </w:r>
          </w:p>
          <w:p w:rsidR="005918A9" w:rsidRDefault="00874CA1">
            <w:pPr>
              <w:numPr>
                <w:ilvl w:val="0"/>
                <w:numId w:val="28"/>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Gra edukacyjna (decyzyjna)</w:t>
            </w:r>
            <w:r>
              <w:rPr>
                <w:rFonts w:ascii="Arial" w:eastAsia="Arial" w:hAnsi="Arial" w:cs="Arial"/>
                <w:color w:val="000000"/>
                <w:sz w:val="20"/>
                <w:szCs w:val="20"/>
              </w:rPr>
              <w:t xml:space="preserve"> – ocena zniszczenia wyrobu, podejmowanie decyzji o naprawie, planowanie pracy, wycena usługi, dobór materiałów, wykonanie , ocena poprawności wykonania zadania.</w:t>
            </w:r>
          </w:p>
          <w:p w:rsidR="005918A9" w:rsidRDefault="00874CA1">
            <w:pPr>
              <w:numPr>
                <w:ilvl w:val="0"/>
                <w:numId w:val="28"/>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Film edukacyjny</w:t>
            </w:r>
            <w:r>
              <w:rPr>
                <w:rFonts w:ascii="Arial" w:eastAsia="Arial" w:hAnsi="Arial" w:cs="Arial"/>
                <w:color w:val="000000"/>
                <w:sz w:val="20"/>
                <w:szCs w:val="20"/>
              </w:rPr>
              <w:t xml:space="preserve"> prezentujący: warstwy różnych wyrobów tapicerowanych.</w:t>
            </w:r>
          </w:p>
          <w:p w:rsidR="005918A9" w:rsidRDefault="00874CA1">
            <w:pPr>
              <w:numPr>
                <w:ilvl w:val="0"/>
                <w:numId w:val="28"/>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69"/>
        </w:trPr>
        <w:tc>
          <w:tcPr>
            <w:tcW w:w="521"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sz w:val="20"/>
                <w:szCs w:val="20"/>
              </w:rPr>
            </w:pPr>
            <w:r>
              <w:rPr>
                <w:rFonts w:ascii="Arial" w:eastAsia="Arial" w:hAnsi="Arial" w:cs="Arial"/>
                <w:sz w:val="20"/>
                <w:szCs w:val="20"/>
              </w:rPr>
              <w:t>5.</w:t>
            </w:r>
          </w:p>
        </w:tc>
        <w:tc>
          <w:tcPr>
            <w:tcW w:w="3770" w:type="dxa"/>
            <w:tcBorders>
              <w:top w:val="single" w:sz="4" w:space="0" w:color="000000"/>
              <w:left w:val="single" w:sz="4" w:space="0" w:color="000000"/>
              <w:bottom w:val="single" w:sz="4" w:space="0" w:color="000000"/>
              <w:right w:val="single" w:sz="4" w:space="0" w:color="000000"/>
            </w:tcBorders>
            <w:vAlign w:val="center"/>
          </w:tcPr>
          <w:p w:rsidR="005918A9" w:rsidRDefault="00874CA1">
            <w:pPr>
              <w:jc w:val="left"/>
              <w:rPr>
                <w:rFonts w:ascii="Arial" w:eastAsia="Arial" w:hAnsi="Arial" w:cs="Arial"/>
                <w:sz w:val="20"/>
                <w:szCs w:val="20"/>
              </w:rPr>
            </w:pPr>
            <w:r>
              <w:rPr>
                <w:rFonts w:ascii="Arial" w:eastAsia="Arial" w:hAnsi="Arial" w:cs="Arial"/>
                <w:sz w:val="20"/>
                <w:szCs w:val="20"/>
              </w:rPr>
              <w:t>Renowacja wyrobów tapicerowanych</w:t>
            </w:r>
          </w:p>
        </w:tc>
        <w:tc>
          <w:tcPr>
            <w:tcW w:w="9703"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29"/>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Film instruktażowy</w:t>
            </w:r>
            <w:r>
              <w:rPr>
                <w:rFonts w:ascii="Arial" w:eastAsia="Arial" w:hAnsi="Arial" w:cs="Arial"/>
                <w:color w:val="000000"/>
                <w:sz w:val="20"/>
                <w:szCs w:val="20"/>
              </w:rPr>
              <w:t xml:space="preserve"> dot. renowacji wyrobów tapicerowanych.</w:t>
            </w:r>
          </w:p>
          <w:p w:rsidR="005918A9" w:rsidRDefault="00874CA1">
            <w:pPr>
              <w:numPr>
                <w:ilvl w:val="0"/>
                <w:numId w:val="29"/>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Galeria zdjęć</w:t>
            </w:r>
            <w:r>
              <w:rPr>
                <w:rFonts w:ascii="Arial" w:eastAsia="Arial" w:hAnsi="Arial" w:cs="Arial"/>
                <w:color w:val="000000"/>
                <w:sz w:val="20"/>
                <w:szCs w:val="20"/>
              </w:rPr>
              <w:t>.</w:t>
            </w:r>
          </w:p>
          <w:p w:rsidR="005918A9" w:rsidRDefault="00874CA1">
            <w:pPr>
              <w:numPr>
                <w:ilvl w:val="0"/>
                <w:numId w:val="29"/>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t>Mapa interaktywna</w:t>
            </w:r>
            <w:r>
              <w:rPr>
                <w:rFonts w:ascii="Arial" w:eastAsia="Arial" w:hAnsi="Arial" w:cs="Arial"/>
                <w:color w:val="000000"/>
                <w:sz w:val="20"/>
                <w:szCs w:val="20"/>
              </w:rPr>
              <w:t xml:space="preserve"> – przygotowanie wyrobu do renowacji i renowacja, konserwacja.</w:t>
            </w:r>
          </w:p>
          <w:p w:rsidR="005918A9" w:rsidRDefault="00874CA1">
            <w:pPr>
              <w:numPr>
                <w:ilvl w:val="0"/>
                <w:numId w:val="29"/>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b/>
                <w:color w:val="000000"/>
                <w:sz w:val="20"/>
                <w:szCs w:val="20"/>
              </w:rPr>
              <w:lastRenderedPageBreak/>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69"/>
        </w:trPr>
        <w:tc>
          <w:tcPr>
            <w:tcW w:w="521" w:type="dxa"/>
            <w:tcBorders>
              <w:top w:val="single" w:sz="4" w:space="0" w:color="000000"/>
              <w:left w:val="single" w:sz="4" w:space="0" w:color="000000"/>
              <w:bottom w:val="single" w:sz="4" w:space="0" w:color="000000"/>
              <w:right w:val="single" w:sz="4" w:space="0" w:color="000000"/>
            </w:tcBorders>
          </w:tcPr>
          <w:p w:rsidR="005918A9" w:rsidRDefault="00874CA1">
            <w:pPr>
              <w:jc w:val="left"/>
              <w:rPr>
                <w:rFonts w:ascii="Arial" w:eastAsia="Arial" w:hAnsi="Arial" w:cs="Arial"/>
                <w:sz w:val="20"/>
                <w:szCs w:val="20"/>
              </w:rPr>
            </w:pPr>
            <w:r>
              <w:rPr>
                <w:rFonts w:ascii="Arial" w:eastAsia="Arial" w:hAnsi="Arial" w:cs="Arial"/>
                <w:sz w:val="20"/>
                <w:szCs w:val="20"/>
              </w:rPr>
              <w:lastRenderedPageBreak/>
              <w:t>6.</w:t>
            </w:r>
          </w:p>
        </w:tc>
        <w:tc>
          <w:tcPr>
            <w:tcW w:w="3770" w:type="dxa"/>
            <w:tcBorders>
              <w:top w:val="single" w:sz="4" w:space="0" w:color="000000"/>
              <w:left w:val="single" w:sz="4" w:space="0" w:color="000000"/>
              <w:bottom w:val="single" w:sz="4" w:space="0" w:color="000000"/>
              <w:right w:val="single" w:sz="4" w:space="0" w:color="000000"/>
            </w:tcBorders>
          </w:tcPr>
          <w:p w:rsidR="005918A9" w:rsidRDefault="00874CA1">
            <w:pPr>
              <w:jc w:val="left"/>
              <w:rPr>
                <w:rFonts w:ascii="Arial" w:eastAsia="Arial" w:hAnsi="Arial" w:cs="Arial"/>
                <w:sz w:val="20"/>
                <w:szCs w:val="20"/>
              </w:rPr>
            </w:pPr>
            <w:r>
              <w:rPr>
                <w:rFonts w:ascii="Arial" w:eastAsia="Arial" w:hAnsi="Arial" w:cs="Arial"/>
                <w:sz w:val="20"/>
                <w:szCs w:val="20"/>
              </w:rPr>
              <w:t>Sprawdź, co potrafisz jako tapicer</w:t>
            </w:r>
          </w:p>
        </w:tc>
        <w:tc>
          <w:tcPr>
            <w:tcW w:w="9703" w:type="dxa"/>
            <w:tcBorders>
              <w:top w:val="single" w:sz="4" w:space="0" w:color="000000"/>
              <w:left w:val="single" w:sz="4" w:space="0" w:color="000000"/>
              <w:bottom w:val="single" w:sz="4" w:space="0" w:color="000000"/>
              <w:right w:val="single" w:sz="4" w:space="0" w:color="000000"/>
            </w:tcBorders>
          </w:tcPr>
          <w:p w:rsidR="005918A9" w:rsidRDefault="00874CA1">
            <w:pPr>
              <w:numPr>
                <w:ilvl w:val="0"/>
                <w:numId w:val="30"/>
              </w:numPr>
              <w:pBdr>
                <w:top w:val="nil"/>
                <w:left w:val="nil"/>
                <w:bottom w:val="nil"/>
                <w:right w:val="nil"/>
                <w:between w:val="nil"/>
              </w:pBdr>
              <w:tabs>
                <w:tab w:val="left" w:pos="708"/>
              </w:tabs>
              <w:jc w:val="left"/>
              <w:rPr>
                <w:rFonts w:ascii="Arial" w:eastAsia="Arial" w:hAnsi="Arial" w:cs="Arial"/>
                <w:color w:val="000000"/>
                <w:sz w:val="20"/>
                <w:szCs w:val="20"/>
              </w:rPr>
            </w:pPr>
            <w:r>
              <w:rPr>
                <w:rFonts w:ascii="Arial" w:eastAsia="Arial" w:hAnsi="Arial" w:cs="Arial"/>
                <w:b/>
                <w:color w:val="000000"/>
                <w:sz w:val="20"/>
                <w:szCs w:val="20"/>
              </w:rPr>
              <w:t xml:space="preserve">Gra </w:t>
            </w:r>
            <w:r w:rsidR="00F75828">
              <w:rPr>
                <w:rFonts w:ascii="Arial" w:eastAsia="Arial" w:hAnsi="Arial" w:cs="Arial"/>
                <w:b/>
                <w:color w:val="000000"/>
                <w:sz w:val="20"/>
                <w:szCs w:val="20"/>
              </w:rPr>
              <w:t>edukacyjna</w:t>
            </w:r>
            <w:r>
              <w:rPr>
                <w:rFonts w:ascii="Arial" w:eastAsia="Arial" w:hAnsi="Arial" w:cs="Arial"/>
                <w:color w:val="000000"/>
                <w:sz w:val="20"/>
                <w:szCs w:val="20"/>
              </w:rPr>
              <w:t xml:space="preserve"> z komentarzem eksperta pozwalające sprawdzić umiejętności i wiadomości zawodowe np.:</w:t>
            </w:r>
          </w:p>
          <w:p w:rsidR="005918A9" w:rsidRDefault="00874CA1">
            <w:pPr>
              <w:numPr>
                <w:ilvl w:val="0"/>
                <w:numId w:val="20"/>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color w:val="000000"/>
                <w:sz w:val="20"/>
                <w:szCs w:val="20"/>
              </w:rPr>
              <w:t>dobór metody naprawy i konserwacji,</w:t>
            </w:r>
          </w:p>
          <w:p w:rsidR="005918A9" w:rsidRDefault="00874CA1">
            <w:pPr>
              <w:numPr>
                <w:ilvl w:val="0"/>
                <w:numId w:val="20"/>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color w:val="000000"/>
                <w:sz w:val="20"/>
                <w:szCs w:val="20"/>
              </w:rPr>
              <w:t>dobór materiałów na poszczególne warstwy wyrobu tapicerowanego,</w:t>
            </w:r>
          </w:p>
          <w:p w:rsidR="005918A9" w:rsidRDefault="00874CA1">
            <w:pPr>
              <w:numPr>
                <w:ilvl w:val="0"/>
                <w:numId w:val="20"/>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color w:val="000000"/>
                <w:sz w:val="20"/>
                <w:szCs w:val="20"/>
              </w:rPr>
              <w:t>przygotowanie tapicerowanych elementów wyrobu do naprawy, renowacji</w:t>
            </w:r>
          </w:p>
          <w:p w:rsidR="005918A9" w:rsidRDefault="00874CA1">
            <w:pPr>
              <w:numPr>
                <w:ilvl w:val="0"/>
                <w:numId w:val="20"/>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color w:val="000000"/>
                <w:sz w:val="20"/>
                <w:szCs w:val="20"/>
              </w:rPr>
              <w:t>dobieranie i użytkowanie maszyn, urządzeń i narzędzi do wykonania napraw, renowacji</w:t>
            </w:r>
          </w:p>
          <w:p w:rsidR="005918A9" w:rsidRDefault="00874CA1">
            <w:pPr>
              <w:numPr>
                <w:ilvl w:val="0"/>
                <w:numId w:val="20"/>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color w:val="000000"/>
                <w:sz w:val="20"/>
                <w:szCs w:val="20"/>
              </w:rPr>
              <w:t>ocenianie jakości półproduktów i wyrobów,</w:t>
            </w:r>
          </w:p>
          <w:p w:rsidR="005918A9" w:rsidRDefault="00874CA1">
            <w:pPr>
              <w:numPr>
                <w:ilvl w:val="0"/>
                <w:numId w:val="20"/>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color w:val="000000"/>
                <w:sz w:val="20"/>
                <w:szCs w:val="20"/>
              </w:rPr>
              <w:t>sposób wykonania napraw i konserwacji wyrobów tapicerowanych,</w:t>
            </w:r>
          </w:p>
          <w:p w:rsidR="005918A9" w:rsidRDefault="00874CA1">
            <w:pPr>
              <w:numPr>
                <w:ilvl w:val="0"/>
                <w:numId w:val="20"/>
              </w:numPr>
              <w:pBdr>
                <w:top w:val="nil"/>
                <w:left w:val="nil"/>
                <w:bottom w:val="nil"/>
                <w:right w:val="nil"/>
                <w:between w:val="nil"/>
              </w:pBdr>
              <w:jc w:val="left"/>
              <w:rPr>
                <w:rFonts w:ascii="Arial" w:eastAsia="Arial" w:hAnsi="Arial" w:cs="Arial"/>
                <w:color w:val="000000"/>
                <w:sz w:val="20"/>
                <w:szCs w:val="20"/>
              </w:rPr>
            </w:pPr>
            <w:r>
              <w:rPr>
                <w:rFonts w:ascii="Arial" w:eastAsia="Arial" w:hAnsi="Arial" w:cs="Arial"/>
                <w:color w:val="000000"/>
                <w:sz w:val="20"/>
                <w:szCs w:val="20"/>
              </w:rPr>
              <w:t>przestrzeganie przepisów bezpieczeństwa i higieny pracy, ochrony przeciwpożarowej.</w:t>
            </w:r>
          </w:p>
          <w:p w:rsidR="005918A9" w:rsidRDefault="00874CA1">
            <w:pPr>
              <w:numPr>
                <w:ilvl w:val="0"/>
                <w:numId w:val="37"/>
              </w:numPr>
              <w:pBdr>
                <w:top w:val="nil"/>
                <w:left w:val="nil"/>
                <w:bottom w:val="nil"/>
                <w:right w:val="nil"/>
                <w:between w:val="nil"/>
              </w:pBdr>
              <w:tabs>
                <w:tab w:val="left" w:pos="708"/>
              </w:tabs>
              <w:jc w:val="left"/>
              <w:rPr>
                <w:rFonts w:ascii="Arial" w:eastAsia="Arial" w:hAnsi="Arial" w:cs="Arial"/>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bl>
    <w:p w:rsidR="005918A9" w:rsidRDefault="005918A9">
      <w:pPr>
        <w:spacing w:line="240" w:lineRule="auto"/>
        <w:rPr>
          <w:rFonts w:ascii="Arial" w:eastAsia="Arial" w:hAnsi="Arial" w:cs="Arial"/>
          <w:b/>
          <w:sz w:val="20"/>
          <w:szCs w:val="20"/>
        </w:rPr>
      </w:pPr>
    </w:p>
    <w:p w:rsidR="005918A9" w:rsidRDefault="00874CA1">
      <w:pPr>
        <w:rPr>
          <w:rFonts w:ascii="Arial" w:eastAsia="Arial" w:hAnsi="Arial" w:cs="Arial"/>
          <w:b/>
          <w:sz w:val="20"/>
          <w:szCs w:val="20"/>
        </w:rPr>
      </w:pPr>
      <w:r>
        <w:br w:type="page"/>
      </w:r>
    </w:p>
    <w:p w:rsidR="005918A9" w:rsidRDefault="00874CA1">
      <w:pPr>
        <w:spacing w:line="240" w:lineRule="auto"/>
        <w:rPr>
          <w:rFonts w:ascii="Arial" w:eastAsia="Arial" w:hAnsi="Arial" w:cs="Arial"/>
          <w:b/>
          <w:sz w:val="20"/>
          <w:szCs w:val="20"/>
        </w:rPr>
      </w:pPr>
      <w:r>
        <w:rPr>
          <w:rFonts w:ascii="Arial" w:eastAsia="Arial" w:hAnsi="Arial" w:cs="Arial"/>
          <w:b/>
          <w:sz w:val="20"/>
          <w:szCs w:val="20"/>
        </w:rPr>
        <w:lastRenderedPageBreak/>
        <w:t>E-ZASOBY DO KWALIFIKACJI: DRM.06. Produkcja mas włóknistych i wytworów papierniczych</w:t>
      </w:r>
    </w:p>
    <w:p w:rsidR="005918A9" w:rsidRDefault="00874CA1">
      <w:pPr>
        <w:spacing w:line="240" w:lineRule="auto"/>
        <w:rPr>
          <w:rFonts w:ascii="Arial" w:eastAsia="Arial" w:hAnsi="Arial" w:cs="Arial"/>
          <w:b/>
          <w:sz w:val="20"/>
          <w:szCs w:val="20"/>
        </w:rPr>
      </w:pPr>
      <w:r>
        <w:rPr>
          <w:rFonts w:ascii="Arial" w:eastAsia="Arial" w:hAnsi="Arial" w:cs="Arial"/>
          <w:b/>
          <w:sz w:val="20"/>
          <w:szCs w:val="20"/>
        </w:rPr>
        <w:t>ZAWÓD/ZAWODY: Technik papiernictwa 311601</w:t>
      </w:r>
    </w:p>
    <w:p w:rsidR="005918A9" w:rsidRDefault="005918A9">
      <w:pPr>
        <w:spacing w:line="240" w:lineRule="auto"/>
        <w:rPr>
          <w:rFonts w:ascii="Arial" w:eastAsia="Arial" w:hAnsi="Arial" w:cs="Arial"/>
          <w:sz w:val="20"/>
          <w:szCs w:val="20"/>
        </w:rPr>
      </w:pPr>
    </w:p>
    <w:tbl>
      <w:tblPr>
        <w:tblStyle w:val="a2"/>
        <w:tblW w:w="139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8"/>
        <w:gridCol w:w="2656"/>
        <w:gridCol w:w="10820"/>
      </w:tblGrid>
      <w:tr w:rsidR="005918A9">
        <w:trPr>
          <w:trHeight w:val="269"/>
        </w:trPr>
        <w:tc>
          <w:tcPr>
            <w:tcW w:w="518"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rPr>
                <w:rFonts w:ascii="Arial" w:eastAsia="Arial" w:hAnsi="Arial" w:cs="Arial"/>
                <w:sz w:val="20"/>
                <w:szCs w:val="20"/>
              </w:rPr>
            </w:pPr>
            <w:r>
              <w:rPr>
                <w:rFonts w:ascii="Arial" w:eastAsia="Arial" w:hAnsi="Arial" w:cs="Arial"/>
                <w:sz w:val="20"/>
                <w:szCs w:val="20"/>
              </w:rPr>
              <w:t>LP.</w:t>
            </w:r>
          </w:p>
        </w:tc>
        <w:tc>
          <w:tcPr>
            <w:tcW w:w="2656"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jc w:val="left"/>
              <w:rPr>
                <w:rFonts w:ascii="Arial" w:eastAsia="Arial" w:hAnsi="Arial" w:cs="Arial"/>
                <w:sz w:val="20"/>
                <w:szCs w:val="20"/>
              </w:rPr>
            </w:pPr>
            <w:r>
              <w:rPr>
                <w:rFonts w:ascii="Arial" w:eastAsia="Arial" w:hAnsi="Arial" w:cs="Arial"/>
                <w:sz w:val="20"/>
                <w:szCs w:val="20"/>
              </w:rPr>
              <w:t>TYTUŁ E-ZASOBU</w:t>
            </w:r>
          </w:p>
        </w:tc>
        <w:tc>
          <w:tcPr>
            <w:tcW w:w="10820"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rPr>
                <w:rFonts w:ascii="Arial" w:eastAsia="Arial" w:hAnsi="Arial" w:cs="Arial"/>
                <w:sz w:val="20"/>
                <w:szCs w:val="20"/>
              </w:rPr>
            </w:pPr>
            <w:r>
              <w:rPr>
                <w:rFonts w:ascii="Arial" w:eastAsia="Arial" w:hAnsi="Arial" w:cs="Arial"/>
                <w:sz w:val="20"/>
                <w:szCs w:val="20"/>
              </w:rPr>
              <w:t>WYKAZ MATERIAŁÓW MULTIMEDIALNYCH WCHODZĄCYCH W SKŁAD E-ZASOBU</w:t>
            </w:r>
          </w:p>
        </w:tc>
      </w:tr>
      <w:tr w:rsidR="005918A9">
        <w:trPr>
          <w:trHeight w:val="269"/>
        </w:trPr>
        <w:tc>
          <w:tcPr>
            <w:tcW w:w="518"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rPr>
                <w:rFonts w:ascii="Arial" w:eastAsia="Arial" w:hAnsi="Arial" w:cs="Arial"/>
                <w:sz w:val="20"/>
                <w:szCs w:val="20"/>
              </w:rPr>
            </w:pPr>
            <w:r>
              <w:rPr>
                <w:rFonts w:ascii="Arial" w:eastAsia="Arial" w:hAnsi="Arial" w:cs="Arial"/>
                <w:sz w:val="20"/>
                <w:szCs w:val="20"/>
              </w:rPr>
              <w:t>1.</w:t>
            </w:r>
          </w:p>
        </w:tc>
        <w:tc>
          <w:tcPr>
            <w:tcW w:w="2656"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jc w:val="left"/>
              <w:rPr>
                <w:rFonts w:ascii="Arial" w:eastAsia="Arial" w:hAnsi="Arial" w:cs="Arial"/>
                <w:sz w:val="20"/>
                <w:szCs w:val="20"/>
              </w:rPr>
            </w:pPr>
            <w:r>
              <w:rPr>
                <w:rFonts w:ascii="Arial" w:eastAsia="Arial" w:hAnsi="Arial" w:cs="Arial"/>
                <w:sz w:val="20"/>
                <w:szCs w:val="20"/>
              </w:rPr>
              <w:t>Podstawy papiernictwa</w:t>
            </w:r>
          </w:p>
        </w:tc>
        <w:tc>
          <w:tcPr>
            <w:tcW w:w="10820"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31"/>
              </w:numPr>
              <w:pBdr>
                <w:top w:val="nil"/>
                <w:left w:val="nil"/>
                <w:bottom w:val="nil"/>
                <w:right w:val="nil"/>
                <w:between w:val="nil"/>
              </w:pBdr>
              <w:spacing w:line="240" w:lineRule="auto"/>
              <w:jc w:val="left"/>
              <w:rPr>
                <w:rFonts w:ascii="Arial" w:eastAsia="Arial" w:hAnsi="Arial" w:cs="Arial"/>
                <w:i/>
                <w:color w:val="000000"/>
                <w:sz w:val="20"/>
                <w:szCs w:val="20"/>
              </w:rPr>
            </w:pPr>
            <w:r>
              <w:rPr>
                <w:rFonts w:ascii="Arial" w:eastAsia="Arial" w:hAnsi="Arial" w:cs="Arial"/>
                <w:b/>
                <w:color w:val="000000"/>
                <w:sz w:val="20"/>
                <w:szCs w:val="20"/>
              </w:rPr>
              <w:t xml:space="preserve">Film edukacyjny: </w:t>
            </w:r>
            <w:r>
              <w:rPr>
                <w:rFonts w:ascii="Arial" w:eastAsia="Arial" w:hAnsi="Arial" w:cs="Arial"/>
                <w:i/>
                <w:color w:val="000000"/>
                <w:sz w:val="20"/>
                <w:szCs w:val="20"/>
              </w:rPr>
              <w:t>Papier wśród nas; Podział wyrobów papierniczych; Podział przemysłu celulozowo-papierniczego i przetwórstwa papieru; Masy włókniste, Wytwór papierniczy, Przetwór papierniczy.</w:t>
            </w:r>
          </w:p>
          <w:p w:rsidR="005918A9" w:rsidRDefault="00874CA1">
            <w:pPr>
              <w:numPr>
                <w:ilvl w:val="0"/>
                <w:numId w:val="31"/>
              </w:numPr>
              <w:pBdr>
                <w:top w:val="nil"/>
                <w:left w:val="nil"/>
                <w:bottom w:val="nil"/>
                <w:right w:val="nil"/>
                <w:between w:val="nil"/>
              </w:pBdr>
              <w:spacing w:line="240" w:lineRule="auto"/>
              <w:jc w:val="left"/>
              <w:rPr>
                <w:rFonts w:ascii="Arial" w:eastAsia="Arial" w:hAnsi="Arial" w:cs="Arial"/>
                <w:i/>
                <w:color w:val="000000"/>
                <w:sz w:val="20"/>
                <w:szCs w:val="20"/>
              </w:rPr>
            </w:pPr>
            <w:r>
              <w:rPr>
                <w:rFonts w:ascii="Arial" w:eastAsia="Arial" w:hAnsi="Arial" w:cs="Arial"/>
                <w:b/>
                <w:color w:val="000000"/>
                <w:sz w:val="20"/>
                <w:szCs w:val="20"/>
              </w:rPr>
              <w:t xml:space="preserve">Animacja 3D: </w:t>
            </w:r>
            <w:r>
              <w:rPr>
                <w:rFonts w:ascii="Arial" w:eastAsia="Arial" w:hAnsi="Arial" w:cs="Arial"/>
                <w:i/>
                <w:color w:val="000000"/>
                <w:sz w:val="20"/>
                <w:szCs w:val="20"/>
              </w:rPr>
              <w:t xml:space="preserve">Od drewna do papieru. </w:t>
            </w:r>
          </w:p>
          <w:p w:rsidR="005918A9" w:rsidRDefault="00874CA1">
            <w:pPr>
              <w:numPr>
                <w:ilvl w:val="0"/>
                <w:numId w:val="31"/>
              </w:numPr>
              <w:pBdr>
                <w:top w:val="nil"/>
                <w:left w:val="nil"/>
                <w:bottom w:val="nil"/>
                <w:right w:val="nil"/>
                <w:between w:val="nil"/>
              </w:pBdr>
              <w:spacing w:line="240" w:lineRule="auto"/>
              <w:jc w:val="left"/>
              <w:rPr>
                <w:rFonts w:ascii="Arial" w:eastAsia="Arial" w:hAnsi="Arial" w:cs="Arial"/>
                <w:b/>
                <w:i/>
                <w:color w:val="000000"/>
                <w:sz w:val="20"/>
                <w:szCs w:val="20"/>
              </w:rPr>
            </w:pPr>
            <w:r>
              <w:rPr>
                <w:rFonts w:ascii="Arial" w:eastAsia="Arial" w:hAnsi="Arial" w:cs="Arial"/>
                <w:b/>
                <w:color w:val="000000"/>
                <w:sz w:val="20"/>
                <w:szCs w:val="20"/>
              </w:rPr>
              <w:t xml:space="preserve">E-book: </w:t>
            </w:r>
            <w:r>
              <w:rPr>
                <w:rFonts w:ascii="Arial" w:eastAsia="Arial" w:hAnsi="Arial" w:cs="Arial"/>
                <w:color w:val="000000"/>
                <w:sz w:val="20"/>
                <w:szCs w:val="20"/>
              </w:rPr>
              <w:t>podstawy papiernictwa.</w:t>
            </w:r>
          </w:p>
          <w:p w:rsidR="005918A9" w:rsidRDefault="00874CA1">
            <w:pPr>
              <w:numPr>
                <w:ilvl w:val="0"/>
                <w:numId w:val="31"/>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69"/>
        </w:trPr>
        <w:tc>
          <w:tcPr>
            <w:tcW w:w="518"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rPr>
                <w:rFonts w:ascii="Arial" w:eastAsia="Arial" w:hAnsi="Arial" w:cs="Arial"/>
                <w:sz w:val="20"/>
                <w:szCs w:val="20"/>
              </w:rPr>
            </w:pPr>
            <w:r>
              <w:rPr>
                <w:rFonts w:ascii="Arial" w:eastAsia="Arial" w:hAnsi="Arial" w:cs="Arial"/>
                <w:sz w:val="20"/>
                <w:szCs w:val="20"/>
              </w:rPr>
              <w:t>2.</w:t>
            </w:r>
          </w:p>
        </w:tc>
        <w:tc>
          <w:tcPr>
            <w:tcW w:w="2656"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jc w:val="left"/>
              <w:rPr>
                <w:rFonts w:ascii="Arial" w:eastAsia="Arial" w:hAnsi="Arial" w:cs="Arial"/>
                <w:sz w:val="20"/>
                <w:szCs w:val="20"/>
              </w:rPr>
            </w:pPr>
            <w:r>
              <w:rPr>
                <w:rFonts w:ascii="Arial" w:eastAsia="Arial" w:hAnsi="Arial" w:cs="Arial"/>
                <w:sz w:val="20"/>
                <w:szCs w:val="20"/>
              </w:rPr>
              <w:t>Materiały i surowce do produkcji mas włóknistych i wytworów papierniczych</w:t>
            </w:r>
          </w:p>
        </w:tc>
        <w:tc>
          <w:tcPr>
            <w:tcW w:w="10820" w:type="dxa"/>
            <w:tcBorders>
              <w:top w:val="single" w:sz="4" w:space="0" w:color="000000"/>
              <w:left w:val="single" w:sz="4" w:space="0" w:color="000000"/>
              <w:bottom w:val="single" w:sz="4" w:space="0" w:color="000000"/>
              <w:right w:val="single" w:sz="4" w:space="0" w:color="000000"/>
            </w:tcBorders>
            <w:vAlign w:val="center"/>
          </w:tcPr>
          <w:p w:rsidR="005918A9" w:rsidRPr="00F75828" w:rsidRDefault="00874CA1">
            <w:pPr>
              <w:numPr>
                <w:ilvl w:val="0"/>
                <w:numId w:val="22"/>
              </w:numPr>
              <w:pBdr>
                <w:top w:val="nil"/>
                <w:left w:val="nil"/>
                <w:bottom w:val="nil"/>
                <w:right w:val="nil"/>
                <w:between w:val="nil"/>
              </w:pBdr>
              <w:spacing w:line="240" w:lineRule="auto"/>
              <w:jc w:val="left"/>
              <w:rPr>
                <w:rFonts w:ascii="Arial" w:eastAsia="Arial" w:hAnsi="Arial" w:cs="Arial"/>
                <w:i/>
                <w:color w:val="000000"/>
                <w:sz w:val="20"/>
                <w:szCs w:val="20"/>
              </w:rPr>
            </w:pPr>
            <w:r w:rsidRPr="00F75828">
              <w:rPr>
                <w:rFonts w:ascii="Arial" w:eastAsia="Arial" w:hAnsi="Arial" w:cs="Arial"/>
                <w:b/>
                <w:color w:val="000000"/>
                <w:sz w:val="20"/>
                <w:szCs w:val="20"/>
              </w:rPr>
              <w:t xml:space="preserve">Galeria zdjęć - </w:t>
            </w:r>
            <w:r w:rsidRPr="00F75828">
              <w:rPr>
                <w:rFonts w:ascii="Arial" w:eastAsia="Arial" w:hAnsi="Arial" w:cs="Arial"/>
                <w:i/>
                <w:color w:val="000000"/>
                <w:sz w:val="20"/>
                <w:szCs w:val="20"/>
              </w:rPr>
              <w:t>Materiały i surowce do produkcji mas włóknistych i wytworów papierniczych</w:t>
            </w:r>
          </w:p>
          <w:p w:rsidR="00F75828" w:rsidRPr="00F75828" w:rsidRDefault="00874CA1" w:rsidP="00F75828">
            <w:pPr>
              <w:numPr>
                <w:ilvl w:val="0"/>
                <w:numId w:val="22"/>
              </w:numPr>
              <w:pBdr>
                <w:top w:val="nil"/>
                <w:left w:val="nil"/>
                <w:bottom w:val="nil"/>
                <w:right w:val="nil"/>
                <w:between w:val="nil"/>
              </w:pBdr>
              <w:spacing w:line="240" w:lineRule="auto"/>
              <w:jc w:val="left"/>
              <w:rPr>
                <w:rFonts w:ascii="Arial" w:eastAsia="Arial" w:hAnsi="Arial" w:cs="Arial"/>
                <w:i/>
                <w:color w:val="000000"/>
                <w:sz w:val="20"/>
                <w:szCs w:val="20"/>
              </w:rPr>
            </w:pPr>
            <w:r w:rsidRPr="00F75828">
              <w:rPr>
                <w:rFonts w:ascii="Arial" w:eastAsia="Arial" w:hAnsi="Arial" w:cs="Arial"/>
                <w:b/>
                <w:color w:val="000000"/>
                <w:sz w:val="20"/>
                <w:szCs w:val="20"/>
              </w:rPr>
              <w:t xml:space="preserve">Gra edukacyjna – </w:t>
            </w:r>
            <w:r w:rsidRPr="00F75828">
              <w:rPr>
                <w:rFonts w:ascii="Arial" w:eastAsia="Arial" w:hAnsi="Arial" w:cs="Arial"/>
                <w:color w:val="000000"/>
                <w:sz w:val="20"/>
                <w:szCs w:val="20"/>
              </w:rPr>
              <w:t>jak powstaje papier</w:t>
            </w:r>
          </w:p>
          <w:p w:rsidR="00F75828" w:rsidRPr="00F75828" w:rsidRDefault="00F75828" w:rsidP="00F75828">
            <w:pPr>
              <w:numPr>
                <w:ilvl w:val="0"/>
                <w:numId w:val="22"/>
              </w:numPr>
              <w:pBdr>
                <w:top w:val="nil"/>
                <w:left w:val="nil"/>
                <w:bottom w:val="nil"/>
                <w:right w:val="nil"/>
                <w:between w:val="nil"/>
              </w:pBdr>
              <w:spacing w:line="240" w:lineRule="auto"/>
              <w:jc w:val="left"/>
              <w:rPr>
                <w:rFonts w:ascii="Arial" w:eastAsia="Arial" w:hAnsi="Arial" w:cs="Arial"/>
                <w:i/>
                <w:color w:val="000000"/>
                <w:sz w:val="20"/>
                <w:szCs w:val="20"/>
              </w:rPr>
            </w:pPr>
            <w:r w:rsidRPr="00F75828">
              <w:rPr>
                <w:rFonts w:ascii="Arial" w:hAnsi="Arial" w:cs="Arial"/>
                <w:b/>
                <w:bCs/>
                <w:color w:val="000000"/>
                <w:sz w:val="20"/>
                <w:szCs w:val="20"/>
              </w:rPr>
              <w:t xml:space="preserve">E-book - </w:t>
            </w:r>
            <w:r w:rsidRPr="00F75828">
              <w:rPr>
                <w:rFonts w:ascii="Arial" w:hAnsi="Arial" w:cs="Arial"/>
                <w:bCs/>
                <w:color w:val="000000"/>
                <w:sz w:val="20"/>
                <w:szCs w:val="20"/>
              </w:rPr>
              <w:t>Materiały i surowce do produkcji mas włóknistych i wytworów papierniczych</w:t>
            </w:r>
          </w:p>
          <w:p w:rsidR="005918A9" w:rsidRPr="00F75828" w:rsidRDefault="00874CA1">
            <w:pPr>
              <w:numPr>
                <w:ilvl w:val="0"/>
                <w:numId w:val="22"/>
              </w:numPr>
              <w:pBdr>
                <w:top w:val="nil"/>
                <w:left w:val="nil"/>
                <w:bottom w:val="nil"/>
                <w:right w:val="nil"/>
                <w:between w:val="nil"/>
              </w:pBdr>
              <w:spacing w:line="240" w:lineRule="auto"/>
              <w:jc w:val="left"/>
              <w:rPr>
                <w:rFonts w:ascii="Arial" w:eastAsia="Arial" w:hAnsi="Arial" w:cs="Arial"/>
                <w:color w:val="000000"/>
                <w:sz w:val="20"/>
                <w:szCs w:val="20"/>
              </w:rPr>
            </w:pPr>
            <w:r w:rsidRPr="00F75828">
              <w:rPr>
                <w:rFonts w:ascii="Arial" w:eastAsia="Arial" w:hAnsi="Arial" w:cs="Arial"/>
                <w:b/>
                <w:color w:val="000000"/>
                <w:sz w:val="20"/>
                <w:szCs w:val="20"/>
              </w:rPr>
              <w:t>Obudowa dydaktyczna</w:t>
            </w:r>
            <w:r w:rsidRPr="00F75828">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sidRPr="00F75828">
              <w:rPr>
                <w:rFonts w:ascii="Arial" w:eastAsia="Arial" w:hAnsi="Arial" w:cs="Arial"/>
                <w:color w:val="000000"/>
                <w:sz w:val="20"/>
                <w:szCs w:val="20"/>
              </w:rPr>
              <w:t>netografia</w:t>
            </w:r>
            <w:proofErr w:type="spellEnd"/>
            <w:r w:rsidRPr="00F75828">
              <w:rPr>
                <w:rFonts w:ascii="Arial" w:eastAsia="Arial" w:hAnsi="Arial" w:cs="Arial"/>
                <w:color w:val="000000"/>
                <w:sz w:val="20"/>
                <w:szCs w:val="20"/>
              </w:rPr>
              <w:t xml:space="preserve"> i bibliografia, instrukcja użytkowania.</w:t>
            </w:r>
          </w:p>
        </w:tc>
      </w:tr>
      <w:tr w:rsidR="005918A9">
        <w:trPr>
          <w:trHeight w:val="269"/>
        </w:trPr>
        <w:tc>
          <w:tcPr>
            <w:tcW w:w="518"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rPr>
                <w:rFonts w:ascii="Arial" w:eastAsia="Arial" w:hAnsi="Arial" w:cs="Arial"/>
                <w:sz w:val="20"/>
                <w:szCs w:val="20"/>
              </w:rPr>
            </w:pPr>
            <w:r>
              <w:rPr>
                <w:rFonts w:ascii="Arial" w:eastAsia="Arial" w:hAnsi="Arial" w:cs="Arial"/>
                <w:sz w:val="20"/>
                <w:szCs w:val="20"/>
              </w:rPr>
              <w:t>3.</w:t>
            </w:r>
          </w:p>
        </w:tc>
        <w:tc>
          <w:tcPr>
            <w:tcW w:w="2656"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jc w:val="left"/>
              <w:rPr>
                <w:rFonts w:ascii="Arial" w:eastAsia="Arial" w:hAnsi="Arial" w:cs="Arial"/>
                <w:sz w:val="20"/>
                <w:szCs w:val="20"/>
              </w:rPr>
            </w:pPr>
            <w:r>
              <w:rPr>
                <w:rFonts w:ascii="Arial" w:eastAsia="Arial" w:hAnsi="Arial" w:cs="Arial"/>
                <w:sz w:val="20"/>
                <w:szCs w:val="20"/>
              </w:rPr>
              <w:t xml:space="preserve">Maszyny i urządzenia stosowane do produkcji mas włóknistych </w:t>
            </w:r>
            <w:r>
              <w:rPr>
                <w:rFonts w:ascii="Arial" w:eastAsia="Arial" w:hAnsi="Arial" w:cs="Arial"/>
                <w:sz w:val="20"/>
                <w:szCs w:val="20"/>
              </w:rPr>
              <w:br/>
              <w:t>i wytworów papierniczych</w:t>
            </w:r>
          </w:p>
        </w:tc>
        <w:tc>
          <w:tcPr>
            <w:tcW w:w="10820" w:type="dxa"/>
            <w:tcBorders>
              <w:top w:val="single" w:sz="4" w:space="0" w:color="000000"/>
              <w:left w:val="single" w:sz="4" w:space="0" w:color="000000"/>
              <w:bottom w:val="single" w:sz="4" w:space="0" w:color="000000"/>
              <w:right w:val="single" w:sz="4" w:space="0" w:color="000000"/>
            </w:tcBorders>
            <w:vAlign w:val="center"/>
          </w:tcPr>
          <w:p w:rsidR="005918A9" w:rsidRPr="00F75828" w:rsidRDefault="00874CA1">
            <w:pPr>
              <w:numPr>
                <w:ilvl w:val="0"/>
                <w:numId w:val="23"/>
              </w:numPr>
              <w:pBdr>
                <w:top w:val="nil"/>
                <w:left w:val="nil"/>
                <w:bottom w:val="nil"/>
                <w:right w:val="nil"/>
                <w:between w:val="nil"/>
              </w:pBdr>
              <w:spacing w:line="240" w:lineRule="auto"/>
              <w:jc w:val="left"/>
              <w:rPr>
                <w:rFonts w:ascii="Arial" w:eastAsia="Arial" w:hAnsi="Arial" w:cs="Arial"/>
                <w:i/>
                <w:color w:val="000000"/>
                <w:sz w:val="20"/>
                <w:szCs w:val="20"/>
              </w:rPr>
            </w:pPr>
            <w:r w:rsidRPr="00F75828">
              <w:rPr>
                <w:rFonts w:ascii="Arial" w:eastAsia="Arial" w:hAnsi="Arial" w:cs="Arial"/>
                <w:b/>
                <w:color w:val="000000"/>
                <w:sz w:val="20"/>
                <w:szCs w:val="20"/>
              </w:rPr>
              <w:t xml:space="preserve">Film instruktażowy: </w:t>
            </w:r>
            <w:r w:rsidRPr="00F75828">
              <w:rPr>
                <w:rFonts w:ascii="Arial" w:eastAsia="Arial" w:hAnsi="Arial" w:cs="Arial"/>
                <w:i/>
                <w:color w:val="000000"/>
                <w:sz w:val="20"/>
                <w:szCs w:val="20"/>
              </w:rPr>
              <w:t>Praca maszyn i urządzeń wykorzystywanych w przemyśle celulozowo-papierniczym, Przebieg procesów technologicznych.</w:t>
            </w:r>
          </w:p>
          <w:p w:rsidR="005918A9" w:rsidRPr="00F75828" w:rsidRDefault="00874CA1">
            <w:pPr>
              <w:numPr>
                <w:ilvl w:val="0"/>
                <w:numId w:val="23"/>
              </w:numPr>
              <w:pBdr>
                <w:top w:val="nil"/>
                <w:left w:val="nil"/>
                <w:bottom w:val="nil"/>
                <w:right w:val="nil"/>
                <w:between w:val="nil"/>
              </w:pBdr>
              <w:spacing w:line="240" w:lineRule="auto"/>
              <w:jc w:val="left"/>
              <w:rPr>
                <w:rFonts w:ascii="Arial" w:eastAsia="Arial" w:hAnsi="Arial" w:cs="Arial"/>
                <w:i/>
                <w:color w:val="000000"/>
                <w:sz w:val="20"/>
                <w:szCs w:val="20"/>
              </w:rPr>
            </w:pPr>
            <w:r w:rsidRPr="00F75828">
              <w:rPr>
                <w:rFonts w:ascii="Arial" w:eastAsia="Arial" w:hAnsi="Arial" w:cs="Arial"/>
                <w:b/>
                <w:color w:val="000000"/>
                <w:sz w:val="20"/>
                <w:szCs w:val="20"/>
              </w:rPr>
              <w:t xml:space="preserve">Wizualizacja </w:t>
            </w:r>
            <w:r w:rsidRPr="00F75828">
              <w:rPr>
                <w:rFonts w:ascii="Arial" w:eastAsia="Arial" w:hAnsi="Arial" w:cs="Arial"/>
                <w:color w:val="000000"/>
                <w:sz w:val="20"/>
                <w:szCs w:val="20"/>
              </w:rPr>
              <w:t xml:space="preserve">- maszyn i urządzeń stosowanych do produkcji mas włóknistych </w:t>
            </w:r>
            <w:r w:rsidRPr="00F75828">
              <w:rPr>
                <w:rFonts w:ascii="Arial" w:eastAsia="Arial" w:hAnsi="Arial" w:cs="Arial"/>
                <w:color w:val="000000"/>
                <w:sz w:val="20"/>
                <w:szCs w:val="20"/>
              </w:rPr>
              <w:br/>
              <w:t>i wytworów papierniczych W 3D</w:t>
            </w:r>
          </w:p>
          <w:p w:rsidR="005918A9" w:rsidRPr="00F75828" w:rsidRDefault="00874CA1">
            <w:pPr>
              <w:numPr>
                <w:ilvl w:val="0"/>
                <w:numId w:val="23"/>
              </w:numPr>
              <w:pBdr>
                <w:top w:val="nil"/>
                <w:left w:val="nil"/>
                <w:bottom w:val="nil"/>
                <w:right w:val="nil"/>
                <w:between w:val="nil"/>
              </w:pBdr>
              <w:spacing w:line="240" w:lineRule="auto"/>
              <w:jc w:val="left"/>
              <w:rPr>
                <w:rFonts w:ascii="Arial" w:eastAsia="Arial" w:hAnsi="Arial" w:cs="Arial"/>
                <w:b/>
                <w:color w:val="000000"/>
                <w:sz w:val="20"/>
                <w:szCs w:val="20"/>
              </w:rPr>
            </w:pPr>
            <w:r w:rsidRPr="00F75828">
              <w:rPr>
                <w:rFonts w:ascii="Arial" w:eastAsia="Arial" w:hAnsi="Arial" w:cs="Arial"/>
                <w:b/>
                <w:color w:val="000000"/>
                <w:sz w:val="20"/>
                <w:szCs w:val="20"/>
              </w:rPr>
              <w:t>Galeria zdjęć</w:t>
            </w:r>
            <w:r w:rsidRPr="00F75828">
              <w:rPr>
                <w:rFonts w:ascii="Arial" w:eastAsia="Arial" w:hAnsi="Arial" w:cs="Arial"/>
                <w:color w:val="000000"/>
                <w:sz w:val="20"/>
                <w:szCs w:val="20"/>
              </w:rPr>
              <w:t xml:space="preserve"> – maszyny i urządzenia do przetwarzania wytworów papierniczych.</w:t>
            </w:r>
          </w:p>
          <w:p w:rsidR="005918A9" w:rsidRPr="00F75828" w:rsidRDefault="00874CA1">
            <w:pPr>
              <w:numPr>
                <w:ilvl w:val="0"/>
                <w:numId w:val="23"/>
              </w:numPr>
              <w:pBdr>
                <w:top w:val="nil"/>
                <w:left w:val="nil"/>
                <w:bottom w:val="nil"/>
                <w:right w:val="nil"/>
                <w:between w:val="nil"/>
              </w:pBdr>
              <w:spacing w:line="240" w:lineRule="auto"/>
              <w:jc w:val="left"/>
              <w:rPr>
                <w:rFonts w:ascii="Arial" w:eastAsia="Arial" w:hAnsi="Arial" w:cs="Arial"/>
                <w:b/>
                <w:color w:val="000000"/>
                <w:sz w:val="20"/>
                <w:szCs w:val="20"/>
              </w:rPr>
            </w:pPr>
            <w:r w:rsidRPr="00F75828">
              <w:rPr>
                <w:rFonts w:ascii="Arial" w:eastAsia="Arial" w:hAnsi="Arial" w:cs="Arial"/>
                <w:b/>
                <w:color w:val="000000"/>
                <w:sz w:val="20"/>
                <w:szCs w:val="20"/>
              </w:rPr>
              <w:t>E-book - m</w:t>
            </w:r>
            <w:r w:rsidRPr="00F75828">
              <w:rPr>
                <w:rFonts w:ascii="Arial" w:eastAsia="Arial" w:hAnsi="Arial" w:cs="Arial"/>
                <w:color w:val="000000"/>
                <w:sz w:val="20"/>
                <w:szCs w:val="20"/>
              </w:rPr>
              <w:t xml:space="preserve">aszyny i urządzenia stosowane do produkcji mas włóknistych </w:t>
            </w:r>
            <w:r w:rsidRPr="00F75828">
              <w:rPr>
                <w:rFonts w:ascii="Arial" w:eastAsia="Arial" w:hAnsi="Arial" w:cs="Arial"/>
                <w:color w:val="000000"/>
                <w:sz w:val="20"/>
                <w:szCs w:val="20"/>
              </w:rPr>
              <w:br/>
              <w:t>i wytworów papierniczych oraz przetwarzania wytworów papierniczych</w:t>
            </w:r>
          </w:p>
          <w:p w:rsidR="005918A9" w:rsidRPr="00F75828" w:rsidRDefault="00874CA1">
            <w:pPr>
              <w:numPr>
                <w:ilvl w:val="0"/>
                <w:numId w:val="23"/>
              </w:numPr>
              <w:pBdr>
                <w:top w:val="nil"/>
                <w:left w:val="nil"/>
                <w:bottom w:val="nil"/>
                <w:right w:val="nil"/>
                <w:between w:val="nil"/>
              </w:pBdr>
              <w:spacing w:line="240" w:lineRule="auto"/>
              <w:jc w:val="left"/>
              <w:rPr>
                <w:rFonts w:ascii="Arial" w:eastAsia="Arial" w:hAnsi="Arial" w:cs="Arial"/>
                <w:color w:val="000000"/>
                <w:sz w:val="20"/>
                <w:szCs w:val="20"/>
              </w:rPr>
            </w:pPr>
            <w:r w:rsidRPr="00F75828">
              <w:rPr>
                <w:rFonts w:ascii="Arial" w:eastAsia="Arial" w:hAnsi="Arial" w:cs="Arial"/>
                <w:b/>
                <w:color w:val="000000"/>
                <w:sz w:val="20"/>
                <w:szCs w:val="20"/>
              </w:rPr>
              <w:t>Obudowa dydaktyczna</w:t>
            </w:r>
            <w:r w:rsidRPr="00F75828">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sidRPr="00F75828">
              <w:rPr>
                <w:rFonts w:ascii="Arial" w:eastAsia="Arial" w:hAnsi="Arial" w:cs="Arial"/>
                <w:color w:val="000000"/>
                <w:sz w:val="20"/>
                <w:szCs w:val="20"/>
              </w:rPr>
              <w:t>netografia</w:t>
            </w:r>
            <w:proofErr w:type="spellEnd"/>
            <w:r w:rsidRPr="00F75828">
              <w:rPr>
                <w:rFonts w:ascii="Arial" w:eastAsia="Arial" w:hAnsi="Arial" w:cs="Arial"/>
                <w:color w:val="000000"/>
                <w:sz w:val="20"/>
                <w:szCs w:val="20"/>
              </w:rPr>
              <w:t xml:space="preserve"> i bibliografia, instrukcja użytkowania.</w:t>
            </w:r>
          </w:p>
        </w:tc>
      </w:tr>
      <w:tr w:rsidR="005918A9">
        <w:trPr>
          <w:trHeight w:val="269"/>
        </w:trPr>
        <w:tc>
          <w:tcPr>
            <w:tcW w:w="518"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rPr>
                <w:rFonts w:ascii="Arial" w:eastAsia="Arial" w:hAnsi="Arial" w:cs="Arial"/>
                <w:sz w:val="20"/>
                <w:szCs w:val="20"/>
              </w:rPr>
            </w:pPr>
            <w:r>
              <w:rPr>
                <w:rFonts w:ascii="Arial" w:eastAsia="Arial" w:hAnsi="Arial" w:cs="Arial"/>
                <w:sz w:val="20"/>
                <w:szCs w:val="20"/>
              </w:rPr>
              <w:t>4.</w:t>
            </w:r>
          </w:p>
        </w:tc>
        <w:tc>
          <w:tcPr>
            <w:tcW w:w="2656"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jc w:val="left"/>
              <w:rPr>
                <w:rFonts w:ascii="Arial" w:eastAsia="Arial" w:hAnsi="Arial" w:cs="Arial"/>
                <w:sz w:val="20"/>
                <w:szCs w:val="20"/>
              </w:rPr>
            </w:pPr>
            <w:r>
              <w:rPr>
                <w:rFonts w:ascii="Arial" w:eastAsia="Arial" w:hAnsi="Arial" w:cs="Arial"/>
                <w:sz w:val="20"/>
                <w:szCs w:val="20"/>
              </w:rPr>
              <w:t>Badania laboratoryjne wykonywane podczas produkcji mas włóknistych i wytworów papierniczych</w:t>
            </w:r>
          </w:p>
        </w:tc>
        <w:tc>
          <w:tcPr>
            <w:tcW w:w="10820"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24"/>
              </w:numPr>
              <w:pBdr>
                <w:top w:val="nil"/>
                <w:left w:val="nil"/>
                <w:bottom w:val="nil"/>
                <w:right w:val="nil"/>
                <w:between w:val="nil"/>
              </w:pBdr>
              <w:spacing w:line="240" w:lineRule="auto"/>
              <w:jc w:val="left"/>
              <w:rPr>
                <w:rFonts w:ascii="Arial" w:eastAsia="Arial" w:hAnsi="Arial" w:cs="Arial"/>
                <w:i/>
                <w:color w:val="000000"/>
                <w:sz w:val="20"/>
                <w:szCs w:val="20"/>
              </w:rPr>
            </w:pPr>
            <w:r>
              <w:rPr>
                <w:rFonts w:ascii="Arial" w:eastAsia="Arial" w:hAnsi="Arial" w:cs="Arial"/>
                <w:b/>
                <w:color w:val="000000"/>
                <w:sz w:val="20"/>
                <w:szCs w:val="20"/>
              </w:rPr>
              <w:t xml:space="preserve">Wycieczki wirtualne: </w:t>
            </w:r>
            <w:r>
              <w:rPr>
                <w:rFonts w:ascii="Arial" w:eastAsia="Arial" w:hAnsi="Arial" w:cs="Arial"/>
                <w:i/>
                <w:color w:val="000000"/>
                <w:sz w:val="20"/>
                <w:szCs w:val="20"/>
              </w:rPr>
              <w:t>Zwiedzanie laboratorium na dziale celulozowni i produkcji papieru oraz obserwacja przeprowadzanych tam badań.</w:t>
            </w:r>
          </w:p>
          <w:p w:rsidR="005918A9" w:rsidRDefault="00874CA1">
            <w:pPr>
              <w:numPr>
                <w:ilvl w:val="0"/>
                <w:numId w:val="24"/>
              </w:numPr>
              <w:pBdr>
                <w:top w:val="nil"/>
                <w:left w:val="nil"/>
                <w:bottom w:val="nil"/>
                <w:right w:val="nil"/>
                <w:between w:val="nil"/>
              </w:pBdr>
              <w:spacing w:line="240" w:lineRule="auto"/>
              <w:jc w:val="left"/>
              <w:rPr>
                <w:rFonts w:ascii="Arial" w:eastAsia="Arial" w:hAnsi="Arial" w:cs="Arial"/>
                <w:b/>
                <w:i/>
                <w:color w:val="000000"/>
                <w:sz w:val="20"/>
                <w:szCs w:val="20"/>
              </w:rPr>
            </w:pPr>
            <w:r>
              <w:rPr>
                <w:rFonts w:ascii="Arial" w:eastAsia="Arial" w:hAnsi="Arial" w:cs="Arial"/>
                <w:b/>
                <w:color w:val="000000"/>
                <w:sz w:val="20"/>
                <w:szCs w:val="20"/>
              </w:rPr>
              <w:t xml:space="preserve">Wizualizacja 2D/3D: </w:t>
            </w:r>
            <w:r>
              <w:rPr>
                <w:rFonts w:ascii="Arial" w:eastAsia="Arial" w:hAnsi="Arial" w:cs="Arial"/>
                <w:i/>
                <w:color w:val="000000"/>
                <w:sz w:val="20"/>
                <w:szCs w:val="20"/>
              </w:rPr>
              <w:t>Urządzenia laboratoryjne i ich charakterystyczne cechy, Oprzyrządowanie dodatkowe w laboratorium.</w:t>
            </w:r>
          </w:p>
          <w:p w:rsidR="005918A9" w:rsidRDefault="00874CA1">
            <w:pPr>
              <w:numPr>
                <w:ilvl w:val="0"/>
                <w:numId w:val="24"/>
              </w:numPr>
              <w:pBdr>
                <w:top w:val="nil"/>
                <w:left w:val="nil"/>
                <w:bottom w:val="nil"/>
                <w:right w:val="nil"/>
                <w:between w:val="nil"/>
              </w:pBdr>
              <w:spacing w:line="240" w:lineRule="auto"/>
              <w:jc w:val="left"/>
              <w:rPr>
                <w:rFonts w:ascii="Arial" w:eastAsia="Arial" w:hAnsi="Arial" w:cs="Arial"/>
                <w:i/>
                <w:color w:val="000000"/>
                <w:sz w:val="20"/>
                <w:szCs w:val="20"/>
              </w:rPr>
            </w:pPr>
            <w:r>
              <w:rPr>
                <w:rFonts w:ascii="Arial" w:eastAsia="Arial" w:hAnsi="Arial" w:cs="Arial"/>
                <w:b/>
                <w:color w:val="000000"/>
                <w:sz w:val="20"/>
                <w:szCs w:val="20"/>
              </w:rPr>
              <w:t xml:space="preserve">Gra edukacyjna - </w:t>
            </w:r>
            <w:r>
              <w:rPr>
                <w:rFonts w:ascii="Arial" w:eastAsia="Arial" w:hAnsi="Arial" w:cs="Arial"/>
                <w:color w:val="000000"/>
                <w:sz w:val="20"/>
                <w:szCs w:val="20"/>
              </w:rPr>
              <w:t>badanie jakości papieru.</w:t>
            </w:r>
          </w:p>
          <w:p w:rsidR="005918A9" w:rsidRDefault="00874CA1">
            <w:pPr>
              <w:numPr>
                <w:ilvl w:val="0"/>
                <w:numId w:val="24"/>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E-book</w:t>
            </w:r>
            <w:r>
              <w:rPr>
                <w:rFonts w:ascii="Arial" w:eastAsia="Arial" w:hAnsi="Arial" w:cs="Arial"/>
                <w:color w:val="000000"/>
                <w:sz w:val="20"/>
                <w:szCs w:val="20"/>
              </w:rPr>
              <w:t xml:space="preserve"> – badania </w:t>
            </w:r>
            <w:proofErr w:type="spellStart"/>
            <w:r>
              <w:rPr>
                <w:rFonts w:ascii="Arial" w:eastAsia="Arial" w:hAnsi="Arial" w:cs="Arial"/>
                <w:color w:val="000000"/>
                <w:sz w:val="20"/>
                <w:szCs w:val="20"/>
              </w:rPr>
              <w:t>laborytoryjne</w:t>
            </w:r>
            <w:proofErr w:type="spellEnd"/>
            <w:r>
              <w:rPr>
                <w:rFonts w:ascii="Arial" w:eastAsia="Arial" w:hAnsi="Arial" w:cs="Arial"/>
                <w:color w:val="000000"/>
                <w:sz w:val="20"/>
                <w:szCs w:val="20"/>
              </w:rPr>
              <w:t>.</w:t>
            </w:r>
          </w:p>
          <w:p w:rsidR="005918A9" w:rsidRDefault="00874CA1">
            <w:pPr>
              <w:numPr>
                <w:ilvl w:val="0"/>
                <w:numId w:val="24"/>
              </w:numPr>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69"/>
        </w:trPr>
        <w:tc>
          <w:tcPr>
            <w:tcW w:w="518"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rPr>
                <w:rFonts w:ascii="Arial" w:eastAsia="Arial" w:hAnsi="Arial" w:cs="Arial"/>
                <w:sz w:val="20"/>
                <w:szCs w:val="20"/>
              </w:rPr>
            </w:pPr>
            <w:r>
              <w:rPr>
                <w:rFonts w:ascii="Arial" w:eastAsia="Arial" w:hAnsi="Arial" w:cs="Arial"/>
                <w:sz w:val="20"/>
                <w:szCs w:val="20"/>
              </w:rPr>
              <w:t>5.</w:t>
            </w:r>
          </w:p>
        </w:tc>
        <w:tc>
          <w:tcPr>
            <w:tcW w:w="2656"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jc w:val="left"/>
              <w:rPr>
                <w:rFonts w:ascii="Arial" w:eastAsia="Arial" w:hAnsi="Arial" w:cs="Arial"/>
                <w:sz w:val="20"/>
                <w:szCs w:val="20"/>
              </w:rPr>
            </w:pPr>
            <w:r>
              <w:rPr>
                <w:rFonts w:ascii="Arial" w:eastAsia="Arial" w:hAnsi="Arial" w:cs="Arial"/>
                <w:sz w:val="20"/>
                <w:szCs w:val="20"/>
              </w:rPr>
              <w:t>Kontrola procesów technologicznych podczas produkcji mas włóknistych i wytworów papierniczych</w:t>
            </w:r>
          </w:p>
        </w:tc>
        <w:tc>
          <w:tcPr>
            <w:tcW w:w="10820"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25"/>
              </w:numPr>
              <w:pBdr>
                <w:top w:val="nil"/>
                <w:left w:val="nil"/>
                <w:bottom w:val="nil"/>
                <w:right w:val="nil"/>
                <w:between w:val="nil"/>
              </w:pBdr>
              <w:spacing w:line="240" w:lineRule="auto"/>
              <w:jc w:val="left"/>
              <w:rPr>
                <w:rFonts w:ascii="Arial" w:eastAsia="Arial" w:hAnsi="Arial" w:cs="Arial"/>
                <w:i/>
                <w:color w:val="000000"/>
                <w:sz w:val="20"/>
                <w:szCs w:val="20"/>
              </w:rPr>
            </w:pPr>
            <w:r>
              <w:rPr>
                <w:rFonts w:ascii="Arial" w:eastAsia="Arial" w:hAnsi="Arial" w:cs="Arial"/>
                <w:b/>
                <w:color w:val="000000"/>
                <w:sz w:val="20"/>
                <w:szCs w:val="20"/>
              </w:rPr>
              <w:t xml:space="preserve">Plansza interaktywna: </w:t>
            </w:r>
            <w:r>
              <w:rPr>
                <w:rFonts w:ascii="Arial" w:eastAsia="Arial" w:hAnsi="Arial" w:cs="Arial"/>
                <w:i/>
                <w:color w:val="000000"/>
                <w:sz w:val="20"/>
                <w:szCs w:val="20"/>
              </w:rPr>
              <w:t>Elementy systemu zarządzania jakością, Narzędzia zarządzania jakością, Cel audytu wewnętrznego i zewnętrznego, Rodzaje kontroli, Działania korygujące i zapobiegawcze.</w:t>
            </w:r>
          </w:p>
          <w:p w:rsidR="005918A9" w:rsidRDefault="00874CA1">
            <w:pPr>
              <w:numPr>
                <w:ilvl w:val="0"/>
                <w:numId w:val="25"/>
              </w:numPr>
              <w:pBdr>
                <w:top w:val="nil"/>
                <w:left w:val="nil"/>
                <w:bottom w:val="nil"/>
                <w:right w:val="nil"/>
                <w:between w:val="nil"/>
              </w:pBdr>
              <w:spacing w:line="240" w:lineRule="auto"/>
              <w:jc w:val="left"/>
              <w:rPr>
                <w:rFonts w:ascii="Arial" w:eastAsia="Arial" w:hAnsi="Arial" w:cs="Arial"/>
                <w:i/>
                <w:color w:val="000000"/>
                <w:sz w:val="20"/>
                <w:szCs w:val="20"/>
              </w:rPr>
            </w:pPr>
            <w:r>
              <w:rPr>
                <w:rFonts w:ascii="Arial" w:eastAsia="Arial" w:hAnsi="Arial" w:cs="Arial"/>
                <w:b/>
                <w:color w:val="000000"/>
                <w:sz w:val="20"/>
                <w:szCs w:val="20"/>
              </w:rPr>
              <w:t xml:space="preserve">Film instruktażowy: </w:t>
            </w:r>
            <w:r>
              <w:rPr>
                <w:rFonts w:ascii="Arial" w:eastAsia="Arial" w:hAnsi="Arial" w:cs="Arial"/>
                <w:i/>
                <w:color w:val="000000"/>
                <w:sz w:val="20"/>
                <w:szCs w:val="20"/>
              </w:rPr>
              <w:t xml:space="preserve">Procedury kontroli procesów technologicznych podczas wytwarzania mas włóknistych i wytworów papierniczych, Monitorowanie procesu technologicznego wytwarzania mas włóknistych i wytworów papierniczych, Budowa i zasada działania przyrządów do kontrolowania parametrów procesu wytwarzania mas </w:t>
            </w:r>
            <w:r>
              <w:rPr>
                <w:rFonts w:ascii="Arial" w:eastAsia="Arial" w:hAnsi="Arial" w:cs="Arial"/>
                <w:i/>
                <w:color w:val="000000"/>
                <w:sz w:val="20"/>
                <w:szCs w:val="20"/>
              </w:rPr>
              <w:lastRenderedPageBreak/>
              <w:t>włóknistych i wytworów papierniczych, Układy regulacji i sterowania, Wpływ kontroli międzyoperacyjnej i końcowej na jakość końcową produktu.</w:t>
            </w:r>
          </w:p>
          <w:p w:rsidR="005918A9" w:rsidRDefault="00874CA1">
            <w:pPr>
              <w:numPr>
                <w:ilvl w:val="0"/>
                <w:numId w:val="25"/>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E-book</w:t>
            </w:r>
            <w:r>
              <w:rPr>
                <w:rFonts w:ascii="Arial" w:eastAsia="Arial" w:hAnsi="Arial" w:cs="Arial"/>
                <w:color w:val="000000"/>
                <w:sz w:val="20"/>
                <w:szCs w:val="20"/>
              </w:rPr>
              <w:t xml:space="preserve"> – zawierający treści poruszane w e-zasobie.</w:t>
            </w:r>
          </w:p>
          <w:p w:rsidR="005918A9" w:rsidRDefault="00874CA1">
            <w:pPr>
              <w:numPr>
                <w:ilvl w:val="0"/>
                <w:numId w:val="25"/>
              </w:numPr>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r>
              <w:rPr>
                <w:rFonts w:ascii="Arial" w:eastAsia="Arial" w:hAnsi="Arial" w:cs="Arial"/>
                <w:b/>
                <w:color w:val="000000"/>
                <w:sz w:val="20"/>
                <w:szCs w:val="20"/>
              </w:rPr>
              <w:t>.</w:t>
            </w:r>
          </w:p>
        </w:tc>
      </w:tr>
      <w:tr w:rsidR="005918A9" w:rsidRPr="00466816">
        <w:trPr>
          <w:trHeight w:val="269"/>
        </w:trPr>
        <w:tc>
          <w:tcPr>
            <w:tcW w:w="518" w:type="dxa"/>
            <w:tcBorders>
              <w:top w:val="single" w:sz="4" w:space="0" w:color="000000"/>
              <w:left w:val="single" w:sz="4" w:space="0" w:color="000000"/>
              <w:bottom w:val="single" w:sz="4" w:space="0" w:color="000000"/>
              <w:right w:val="single" w:sz="4" w:space="0" w:color="000000"/>
            </w:tcBorders>
            <w:vAlign w:val="center"/>
          </w:tcPr>
          <w:p w:rsidR="005918A9" w:rsidRPr="00466816" w:rsidRDefault="00874CA1">
            <w:pPr>
              <w:spacing w:line="240" w:lineRule="auto"/>
              <w:rPr>
                <w:rFonts w:ascii="Arial" w:eastAsia="Arial" w:hAnsi="Arial" w:cs="Arial"/>
                <w:sz w:val="20"/>
                <w:szCs w:val="20"/>
              </w:rPr>
            </w:pPr>
            <w:r w:rsidRPr="00466816">
              <w:rPr>
                <w:rFonts w:ascii="Arial" w:eastAsia="Arial" w:hAnsi="Arial" w:cs="Arial"/>
                <w:sz w:val="20"/>
                <w:szCs w:val="20"/>
              </w:rPr>
              <w:lastRenderedPageBreak/>
              <w:t>6.</w:t>
            </w:r>
          </w:p>
        </w:tc>
        <w:tc>
          <w:tcPr>
            <w:tcW w:w="2656" w:type="dxa"/>
            <w:tcBorders>
              <w:top w:val="single" w:sz="4" w:space="0" w:color="000000"/>
              <w:left w:val="single" w:sz="4" w:space="0" w:color="000000"/>
              <w:bottom w:val="single" w:sz="4" w:space="0" w:color="000000"/>
              <w:right w:val="single" w:sz="4" w:space="0" w:color="000000"/>
            </w:tcBorders>
            <w:vAlign w:val="center"/>
          </w:tcPr>
          <w:p w:rsidR="005918A9" w:rsidRPr="00466816" w:rsidRDefault="00874CA1">
            <w:pPr>
              <w:spacing w:line="240" w:lineRule="auto"/>
              <w:jc w:val="left"/>
              <w:rPr>
                <w:rFonts w:ascii="Arial" w:eastAsia="Arial" w:hAnsi="Arial" w:cs="Arial"/>
                <w:sz w:val="20"/>
                <w:szCs w:val="20"/>
              </w:rPr>
            </w:pPr>
            <w:r w:rsidRPr="00466816">
              <w:rPr>
                <w:rFonts w:ascii="Arial" w:eastAsia="Arial" w:hAnsi="Arial" w:cs="Arial"/>
                <w:sz w:val="20"/>
                <w:szCs w:val="20"/>
              </w:rPr>
              <w:t>Planowanie procesów produkcji mas włóknistych i wytworów papierniczych</w:t>
            </w:r>
          </w:p>
        </w:tc>
        <w:tc>
          <w:tcPr>
            <w:tcW w:w="10820" w:type="dxa"/>
            <w:tcBorders>
              <w:top w:val="single" w:sz="4" w:space="0" w:color="000000"/>
              <w:left w:val="single" w:sz="4" w:space="0" w:color="000000"/>
              <w:bottom w:val="single" w:sz="4" w:space="0" w:color="000000"/>
              <w:right w:val="single" w:sz="4" w:space="0" w:color="000000"/>
            </w:tcBorders>
            <w:vAlign w:val="center"/>
          </w:tcPr>
          <w:p w:rsidR="005918A9" w:rsidRPr="00466816" w:rsidRDefault="00874CA1">
            <w:pPr>
              <w:numPr>
                <w:ilvl w:val="0"/>
                <w:numId w:val="3"/>
              </w:numPr>
              <w:pBdr>
                <w:top w:val="nil"/>
                <w:left w:val="nil"/>
                <w:bottom w:val="nil"/>
                <w:right w:val="nil"/>
                <w:between w:val="nil"/>
              </w:pBdr>
              <w:spacing w:line="240" w:lineRule="auto"/>
              <w:jc w:val="left"/>
              <w:rPr>
                <w:rFonts w:ascii="Arial" w:eastAsia="Arial" w:hAnsi="Arial" w:cs="Arial"/>
                <w:color w:val="000000"/>
                <w:sz w:val="20"/>
                <w:szCs w:val="20"/>
              </w:rPr>
            </w:pPr>
            <w:r w:rsidRPr="00466816">
              <w:rPr>
                <w:rFonts w:ascii="Arial" w:eastAsia="Arial" w:hAnsi="Arial" w:cs="Arial"/>
                <w:b/>
                <w:color w:val="000000"/>
                <w:sz w:val="20"/>
                <w:szCs w:val="20"/>
              </w:rPr>
              <w:t xml:space="preserve">Wycieczki wirtualne: </w:t>
            </w:r>
            <w:r w:rsidRPr="00466816">
              <w:rPr>
                <w:rFonts w:ascii="Arial" w:eastAsia="Arial" w:hAnsi="Arial" w:cs="Arial"/>
                <w:color w:val="000000"/>
                <w:sz w:val="20"/>
                <w:szCs w:val="20"/>
              </w:rPr>
              <w:t>Zwiedzanie zakładu celulozowego i papierniczego z uwzględnieniem ich poszczególnych działów, Procesy produkcji mas włóknistych i wytworów papierniczych.</w:t>
            </w:r>
          </w:p>
          <w:p w:rsidR="005918A9" w:rsidRPr="00466816" w:rsidRDefault="00874CA1">
            <w:pPr>
              <w:numPr>
                <w:ilvl w:val="0"/>
                <w:numId w:val="3"/>
              </w:numPr>
              <w:pBdr>
                <w:top w:val="nil"/>
                <w:left w:val="nil"/>
                <w:bottom w:val="nil"/>
                <w:right w:val="nil"/>
                <w:between w:val="nil"/>
              </w:pBdr>
              <w:spacing w:line="240" w:lineRule="auto"/>
              <w:jc w:val="left"/>
              <w:rPr>
                <w:rFonts w:ascii="Arial" w:eastAsia="Arial" w:hAnsi="Arial" w:cs="Arial"/>
                <w:color w:val="000000"/>
                <w:sz w:val="20"/>
                <w:szCs w:val="20"/>
              </w:rPr>
            </w:pPr>
            <w:r w:rsidRPr="00466816">
              <w:rPr>
                <w:rFonts w:ascii="Arial" w:eastAsia="Arial" w:hAnsi="Arial" w:cs="Arial"/>
                <w:b/>
                <w:color w:val="000000"/>
                <w:sz w:val="20"/>
                <w:szCs w:val="20"/>
              </w:rPr>
              <w:t xml:space="preserve">Plansza interaktywna: </w:t>
            </w:r>
            <w:r w:rsidRPr="00466816">
              <w:rPr>
                <w:rFonts w:ascii="Arial" w:eastAsia="Arial" w:hAnsi="Arial" w:cs="Arial"/>
                <w:color w:val="000000"/>
                <w:sz w:val="20"/>
                <w:szCs w:val="20"/>
              </w:rPr>
              <w:t>Procesy technologiczne w papierni.</w:t>
            </w:r>
          </w:p>
          <w:p w:rsidR="005918A9" w:rsidRPr="00466816" w:rsidRDefault="00874CA1">
            <w:pPr>
              <w:numPr>
                <w:ilvl w:val="0"/>
                <w:numId w:val="3"/>
              </w:numPr>
              <w:pBdr>
                <w:top w:val="nil"/>
                <w:left w:val="nil"/>
                <w:bottom w:val="nil"/>
                <w:right w:val="nil"/>
                <w:between w:val="nil"/>
              </w:pBdr>
              <w:spacing w:line="240" w:lineRule="auto"/>
              <w:jc w:val="left"/>
              <w:rPr>
                <w:rFonts w:ascii="Arial" w:eastAsia="Arial" w:hAnsi="Arial" w:cs="Arial"/>
                <w:b/>
                <w:color w:val="000000"/>
                <w:sz w:val="20"/>
                <w:szCs w:val="20"/>
              </w:rPr>
            </w:pPr>
            <w:r w:rsidRPr="00466816">
              <w:rPr>
                <w:rFonts w:ascii="Arial" w:eastAsia="Arial" w:hAnsi="Arial" w:cs="Arial"/>
                <w:b/>
                <w:color w:val="000000"/>
                <w:sz w:val="20"/>
                <w:szCs w:val="20"/>
              </w:rPr>
              <w:t xml:space="preserve">Dokumentacja interaktywna: </w:t>
            </w:r>
            <w:r w:rsidRPr="00466816">
              <w:rPr>
                <w:rFonts w:ascii="Arial" w:eastAsia="Arial" w:hAnsi="Arial" w:cs="Arial"/>
                <w:color w:val="000000"/>
                <w:sz w:val="20"/>
                <w:szCs w:val="20"/>
              </w:rPr>
              <w:t>Zasady BHP, PPOŻ, Ochrona Środowiska, ergonomii stanowiska pracy</w:t>
            </w:r>
          </w:p>
          <w:p w:rsidR="00466816" w:rsidRPr="00466816" w:rsidRDefault="00874CA1" w:rsidP="00466816">
            <w:pPr>
              <w:numPr>
                <w:ilvl w:val="0"/>
                <w:numId w:val="3"/>
              </w:numPr>
              <w:pBdr>
                <w:top w:val="nil"/>
                <w:left w:val="nil"/>
                <w:bottom w:val="nil"/>
                <w:right w:val="nil"/>
                <w:between w:val="nil"/>
              </w:pBdr>
              <w:spacing w:line="240" w:lineRule="auto"/>
              <w:jc w:val="left"/>
              <w:rPr>
                <w:rFonts w:ascii="Arial" w:eastAsia="Arial" w:hAnsi="Arial" w:cs="Arial"/>
                <w:color w:val="000000"/>
                <w:sz w:val="20"/>
                <w:szCs w:val="20"/>
              </w:rPr>
            </w:pPr>
            <w:r w:rsidRPr="00466816">
              <w:rPr>
                <w:rFonts w:ascii="Arial" w:eastAsia="Arial" w:hAnsi="Arial" w:cs="Arial"/>
                <w:b/>
                <w:color w:val="000000"/>
                <w:sz w:val="20"/>
                <w:szCs w:val="20"/>
              </w:rPr>
              <w:t xml:space="preserve">Gra dydaktyczna: </w:t>
            </w:r>
            <w:r w:rsidRPr="00466816">
              <w:rPr>
                <w:rFonts w:ascii="Arial" w:eastAsia="Arial" w:hAnsi="Arial" w:cs="Arial"/>
                <w:color w:val="000000"/>
                <w:sz w:val="20"/>
                <w:szCs w:val="20"/>
              </w:rPr>
              <w:t>Organizacja stanowisk pracy w zakładzie wytwarzania mas włóknistych i produkcji wytworów papierniczych, Przebieg procesów wytwarzania mas włóknistych i wytworów papierniczych, Metody wytwarzania mas włóknistych.</w:t>
            </w:r>
          </w:p>
          <w:p w:rsidR="00466816" w:rsidRPr="00466816" w:rsidRDefault="00466816" w:rsidP="00466816">
            <w:pPr>
              <w:numPr>
                <w:ilvl w:val="0"/>
                <w:numId w:val="3"/>
              </w:numPr>
              <w:pBdr>
                <w:top w:val="nil"/>
                <w:left w:val="nil"/>
                <w:bottom w:val="nil"/>
                <w:right w:val="nil"/>
                <w:between w:val="nil"/>
              </w:pBdr>
              <w:spacing w:line="240" w:lineRule="auto"/>
              <w:jc w:val="left"/>
              <w:rPr>
                <w:rFonts w:ascii="Arial" w:eastAsia="Arial" w:hAnsi="Arial" w:cs="Arial"/>
                <w:color w:val="000000"/>
                <w:sz w:val="20"/>
                <w:szCs w:val="20"/>
              </w:rPr>
            </w:pPr>
            <w:r w:rsidRPr="00466816">
              <w:rPr>
                <w:rFonts w:ascii="Arial" w:hAnsi="Arial" w:cs="Arial"/>
                <w:b/>
                <w:bCs/>
                <w:color w:val="000000"/>
                <w:sz w:val="20"/>
                <w:szCs w:val="20"/>
              </w:rPr>
              <w:t>E-book </w:t>
            </w:r>
            <w:r w:rsidRPr="00466816">
              <w:rPr>
                <w:rFonts w:ascii="Arial" w:hAnsi="Arial" w:cs="Arial"/>
                <w:bCs/>
                <w:color w:val="000000"/>
                <w:sz w:val="20"/>
                <w:szCs w:val="20"/>
              </w:rPr>
              <w:t>Planowanie procesów produkcji mas włóknistych i wytworów papierniczych</w:t>
            </w:r>
          </w:p>
          <w:p w:rsidR="005918A9" w:rsidRPr="00466816" w:rsidRDefault="00874CA1">
            <w:pPr>
              <w:numPr>
                <w:ilvl w:val="0"/>
                <w:numId w:val="3"/>
              </w:numPr>
              <w:pBdr>
                <w:top w:val="nil"/>
                <w:left w:val="nil"/>
                <w:bottom w:val="nil"/>
                <w:right w:val="nil"/>
                <w:between w:val="nil"/>
              </w:pBdr>
              <w:spacing w:line="240" w:lineRule="auto"/>
              <w:jc w:val="left"/>
              <w:rPr>
                <w:rFonts w:ascii="Arial" w:eastAsia="Arial" w:hAnsi="Arial" w:cs="Arial"/>
                <w:b/>
                <w:color w:val="000000"/>
                <w:sz w:val="20"/>
                <w:szCs w:val="20"/>
              </w:rPr>
            </w:pPr>
            <w:r w:rsidRPr="00466816">
              <w:rPr>
                <w:rFonts w:ascii="Arial" w:eastAsia="Arial" w:hAnsi="Arial" w:cs="Arial"/>
                <w:b/>
                <w:color w:val="000000"/>
                <w:sz w:val="20"/>
                <w:szCs w:val="20"/>
              </w:rPr>
              <w:t>Obudowa dydaktyczna</w:t>
            </w:r>
            <w:r w:rsidRPr="00466816">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sidRPr="00466816">
              <w:rPr>
                <w:rFonts w:ascii="Arial" w:eastAsia="Arial" w:hAnsi="Arial" w:cs="Arial"/>
                <w:color w:val="000000"/>
                <w:sz w:val="20"/>
                <w:szCs w:val="20"/>
              </w:rPr>
              <w:t>netografia</w:t>
            </w:r>
            <w:proofErr w:type="spellEnd"/>
            <w:r w:rsidRPr="00466816">
              <w:rPr>
                <w:rFonts w:ascii="Arial" w:eastAsia="Arial" w:hAnsi="Arial" w:cs="Arial"/>
                <w:color w:val="000000"/>
                <w:sz w:val="20"/>
                <w:szCs w:val="20"/>
              </w:rPr>
              <w:t xml:space="preserve"> i bibliografia, instrukcja użytkowania.</w:t>
            </w:r>
          </w:p>
        </w:tc>
      </w:tr>
    </w:tbl>
    <w:p w:rsidR="005918A9" w:rsidRPr="00466816" w:rsidRDefault="005918A9">
      <w:pPr>
        <w:spacing w:line="240" w:lineRule="auto"/>
        <w:rPr>
          <w:rFonts w:ascii="Arial" w:eastAsia="Arial" w:hAnsi="Arial" w:cs="Arial"/>
          <w:sz w:val="20"/>
          <w:szCs w:val="20"/>
        </w:rPr>
      </w:pPr>
    </w:p>
    <w:p w:rsidR="005918A9" w:rsidRDefault="00874CA1">
      <w:pPr>
        <w:rPr>
          <w:rFonts w:ascii="Arial" w:eastAsia="Arial" w:hAnsi="Arial" w:cs="Arial"/>
          <w:b/>
          <w:sz w:val="20"/>
          <w:szCs w:val="20"/>
        </w:rPr>
      </w:pPr>
      <w:r>
        <w:br w:type="page"/>
      </w:r>
    </w:p>
    <w:p w:rsidR="005918A9" w:rsidRDefault="00874CA1">
      <w:pPr>
        <w:spacing w:line="240" w:lineRule="auto"/>
        <w:rPr>
          <w:rFonts w:ascii="Arial" w:eastAsia="Arial" w:hAnsi="Arial" w:cs="Arial"/>
          <w:b/>
          <w:sz w:val="20"/>
          <w:szCs w:val="20"/>
        </w:rPr>
      </w:pPr>
      <w:r>
        <w:rPr>
          <w:rFonts w:ascii="Arial" w:eastAsia="Arial" w:hAnsi="Arial" w:cs="Arial"/>
          <w:b/>
          <w:sz w:val="20"/>
          <w:szCs w:val="20"/>
        </w:rPr>
        <w:lastRenderedPageBreak/>
        <w:t>E-ZASOBY DO KWALIFIKACJI: DRM.07. Przetwórstwo wytworów papierniczych</w:t>
      </w:r>
    </w:p>
    <w:p w:rsidR="005918A9" w:rsidRDefault="00874CA1">
      <w:pPr>
        <w:spacing w:line="240" w:lineRule="auto"/>
        <w:rPr>
          <w:rFonts w:ascii="Arial" w:eastAsia="Arial" w:hAnsi="Arial" w:cs="Arial"/>
          <w:b/>
          <w:sz w:val="20"/>
          <w:szCs w:val="20"/>
        </w:rPr>
      </w:pPr>
      <w:r>
        <w:rPr>
          <w:rFonts w:ascii="Arial" w:eastAsia="Arial" w:hAnsi="Arial" w:cs="Arial"/>
          <w:b/>
          <w:sz w:val="20"/>
          <w:szCs w:val="20"/>
        </w:rPr>
        <w:t>ZAWÓD/ZAWODY: Technik papiernictwa 311601</w:t>
      </w:r>
    </w:p>
    <w:p w:rsidR="005918A9" w:rsidRDefault="005918A9">
      <w:pPr>
        <w:spacing w:line="240" w:lineRule="auto"/>
        <w:rPr>
          <w:rFonts w:ascii="Arial" w:eastAsia="Arial" w:hAnsi="Arial" w:cs="Arial"/>
          <w:sz w:val="20"/>
          <w:szCs w:val="20"/>
        </w:rPr>
      </w:pPr>
    </w:p>
    <w:tbl>
      <w:tblPr>
        <w:tblStyle w:val="a3"/>
        <w:tblW w:w="139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7"/>
        <w:gridCol w:w="2974"/>
        <w:gridCol w:w="10502"/>
      </w:tblGrid>
      <w:tr w:rsidR="005918A9">
        <w:trPr>
          <w:trHeight w:val="269"/>
        </w:trPr>
        <w:tc>
          <w:tcPr>
            <w:tcW w:w="517"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rPr>
                <w:rFonts w:ascii="Arial" w:eastAsia="Arial" w:hAnsi="Arial" w:cs="Arial"/>
                <w:sz w:val="20"/>
                <w:szCs w:val="20"/>
              </w:rPr>
            </w:pPr>
            <w:r>
              <w:rPr>
                <w:rFonts w:ascii="Arial" w:eastAsia="Arial" w:hAnsi="Arial" w:cs="Arial"/>
                <w:sz w:val="20"/>
                <w:szCs w:val="20"/>
              </w:rPr>
              <w:t>LP.</w:t>
            </w:r>
          </w:p>
        </w:tc>
        <w:tc>
          <w:tcPr>
            <w:tcW w:w="2974"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jc w:val="left"/>
              <w:rPr>
                <w:rFonts w:ascii="Arial" w:eastAsia="Arial" w:hAnsi="Arial" w:cs="Arial"/>
                <w:sz w:val="20"/>
                <w:szCs w:val="20"/>
              </w:rPr>
            </w:pPr>
            <w:r>
              <w:rPr>
                <w:rFonts w:ascii="Arial" w:eastAsia="Arial" w:hAnsi="Arial" w:cs="Arial"/>
                <w:sz w:val="20"/>
                <w:szCs w:val="20"/>
              </w:rPr>
              <w:t>TYTUŁE-ZASOBU</w:t>
            </w:r>
          </w:p>
        </w:tc>
        <w:tc>
          <w:tcPr>
            <w:tcW w:w="10503"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rPr>
                <w:rFonts w:ascii="Arial" w:eastAsia="Arial" w:hAnsi="Arial" w:cs="Arial"/>
                <w:sz w:val="20"/>
                <w:szCs w:val="20"/>
              </w:rPr>
            </w:pPr>
            <w:r>
              <w:rPr>
                <w:rFonts w:ascii="Arial" w:eastAsia="Arial" w:hAnsi="Arial" w:cs="Arial"/>
                <w:sz w:val="20"/>
                <w:szCs w:val="20"/>
              </w:rPr>
              <w:t>WYKAZ MATERIAŁÓW MULTIMEDIALNYCH WCHODZĄCYCH W SKŁAD E-ZASOBU</w:t>
            </w:r>
          </w:p>
        </w:tc>
      </w:tr>
      <w:tr w:rsidR="005918A9">
        <w:trPr>
          <w:trHeight w:val="269"/>
        </w:trPr>
        <w:tc>
          <w:tcPr>
            <w:tcW w:w="517"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rPr>
                <w:rFonts w:ascii="Arial" w:eastAsia="Arial" w:hAnsi="Arial" w:cs="Arial"/>
                <w:sz w:val="20"/>
                <w:szCs w:val="20"/>
              </w:rPr>
            </w:pPr>
            <w:r>
              <w:rPr>
                <w:rFonts w:ascii="Arial" w:eastAsia="Arial" w:hAnsi="Arial" w:cs="Arial"/>
                <w:sz w:val="20"/>
                <w:szCs w:val="20"/>
              </w:rPr>
              <w:t>1.</w:t>
            </w:r>
          </w:p>
        </w:tc>
        <w:tc>
          <w:tcPr>
            <w:tcW w:w="2974"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jc w:val="left"/>
              <w:rPr>
                <w:rFonts w:ascii="Arial" w:eastAsia="Arial" w:hAnsi="Arial" w:cs="Arial"/>
                <w:sz w:val="20"/>
                <w:szCs w:val="20"/>
              </w:rPr>
            </w:pPr>
            <w:r>
              <w:rPr>
                <w:rFonts w:ascii="Arial" w:eastAsia="Arial" w:hAnsi="Arial" w:cs="Arial"/>
                <w:sz w:val="20"/>
                <w:szCs w:val="20"/>
              </w:rPr>
              <w:t>Podstawy papiernictwa</w:t>
            </w:r>
          </w:p>
        </w:tc>
        <w:tc>
          <w:tcPr>
            <w:tcW w:w="10503"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5"/>
              </w:numPr>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 xml:space="preserve">Film edukacyjny: </w:t>
            </w:r>
            <w:r>
              <w:rPr>
                <w:rFonts w:ascii="Arial" w:eastAsia="Arial" w:hAnsi="Arial" w:cs="Arial"/>
                <w:color w:val="000000"/>
                <w:sz w:val="20"/>
                <w:szCs w:val="20"/>
              </w:rPr>
              <w:t>Papier wśród nas, Podział wyrobów papierniczych, Podział przemysłu celulozowo-papierniczego i przetwórstwa papieru, Masy włókniste, Wytwór papierniczy, Przetwór papierniczy.</w:t>
            </w:r>
          </w:p>
          <w:p w:rsidR="00466816" w:rsidRDefault="00466816" w:rsidP="00466816">
            <w:pPr>
              <w:numPr>
                <w:ilvl w:val="0"/>
                <w:numId w:val="5"/>
              </w:numPr>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Galeria zdjęć</w:t>
            </w:r>
            <w:r>
              <w:rPr>
                <w:rFonts w:ascii="Arial" w:eastAsia="Arial" w:hAnsi="Arial" w:cs="Arial"/>
                <w:color w:val="000000"/>
                <w:sz w:val="20"/>
                <w:szCs w:val="20"/>
              </w:rPr>
              <w:t>: Wytwór a przetwór papierniczy, Rodzaje przetworów papierniczych.</w:t>
            </w:r>
          </w:p>
          <w:p w:rsidR="005918A9" w:rsidRDefault="00874CA1">
            <w:pPr>
              <w:numPr>
                <w:ilvl w:val="0"/>
                <w:numId w:val="5"/>
              </w:numPr>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 xml:space="preserve">Plansza interaktywna: </w:t>
            </w:r>
            <w:r>
              <w:rPr>
                <w:rFonts w:ascii="Arial" w:eastAsia="Arial" w:hAnsi="Arial" w:cs="Arial"/>
                <w:color w:val="000000"/>
                <w:sz w:val="20"/>
                <w:szCs w:val="20"/>
              </w:rPr>
              <w:t>Od drewna do pudła, Procesy wytwarzania mas włóknistych, Procesy produkcji papieru. Procesy przetwarzania papieru, Maszyny w przemyśle celulozowo-papierniczym i przetwórstwa papieru, Czy w przemysł papierniczy jest bezpieczny i ekologiczny?</w:t>
            </w:r>
          </w:p>
          <w:p w:rsidR="00466816" w:rsidRDefault="00466816" w:rsidP="00466816">
            <w:pPr>
              <w:numPr>
                <w:ilvl w:val="0"/>
                <w:numId w:val="5"/>
              </w:numPr>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 xml:space="preserve">Gra edukacyjna: </w:t>
            </w:r>
            <w:r>
              <w:rPr>
                <w:rFonts w:ascii="Arial" w:eastAsia="Arial" w:hAnsi="Arial" w:cs="Arial"/>
                <w:color w:val="000000"/>
                <w:sz w:val="20"/>
                <w:szCs w:val="20"/>
              </w:rPr>
              <w:t>Formaty arkuszy papieru, Funkcjonalne zastosowanie papieru.</w:t>
            </w:r>
          </w:p>
          <w:p w:rsidR="005918A9" w:rsidRDefault="00874CA1">
            <w:pPr>
              <w:numPr>
                <w:ilvl w:val="0"/>
                <w:numId w:val="5"/>
              </w:numPr>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 xml:space="preserve">Wycieczka wirtualna: </w:t>
            </w:r>
            <w:r>
              <w:rPr>
                <w:rFonts w:ascii="Arial" w:eastAsia="Arial" w:hAnsi="Arial" w:cs="Arial"/>
                <w:color w:val="000000"/>
                <w:sz w:val="20"/>
                <w:szCs w:val="20"/>
              </w:rPr>
              <w:t>Zwiedzanie różnych zakładów przetwórstwa wytworów papierniczych z uwzględnieniem ich poszczególnych działów, Procesy przetwarzania wytworów papierniczych.</w:t>
            </w:r>
          </w:p>
          <w:p w:rsidR="005918A9" w:rsidRDefault="00874CA1">
            <w:pPr>
              <w:numPr>
                <w:ilvl w:val="0"/>
                <w:numId w:val="5"/>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992"/>
        </w:trPr>
        <w:tc>
          <w:tcPr>
            <w:tcW w:w="517"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rPr>
                <w:rFonts w:ascii="Arial" w:eastAsia="Arial" w:hAnsi="Arial" w:cs="Arial"/>
                <w:sz w:val="20"/>
                <w:szCs w:val="20"/>
              </w:rPr>
            </w:pPr>
            <w:r>
              <w:rPr>
                <w:rFonts w:ascii="Arial" w:eastAsia="Arial" w:hAnsi="Arial" w:cs="Arial"/>
                <w:sz w:val="20"/>
                <w:szCs w:val="20"/>
              </w:rPr>
              <w:t>2.</w:t>
            </w:r>
          </w:p>
        </w:tc>
        <w:tc>
          <w:tcPr>
            <w:tcW w:w="2974"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jc w:val="left"/>
              <w:rPr>
                <w:rFonts w:ascii="Arial" w:eastAsia="Arial" w:hAnsi="Arial" w:cs="Arial"/>
                <w:sz w:val="20"/>
                <w:szCs w:val="20"/>
              </w:rPr>
            </w:pPr>
            <w:r>
              <w:rPr>
                <w:rFonts w:ascii="Arial" w:eastAsia="Arial" w:hAnsi="Arial" w:cs="Arial"/>
                <w:sz w:val="20"/>
                <w:szCs w:val="20"/>
              </w:rPr>
              <w:t>Materiały i surowce do przetwarzania wytworów papierniczych</w:t>
            </w:r>
          </w:p>
        </w:tc>
        <w:tc>
          <w:tcPr>
            <w:tcW w:w="10503"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8"/>
              </w:numPr>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 xml:space="preserve">Galeria zdjęć: </w:t>
            </w:r>
            <w:r>
              <w:rPr>
                <w:rFonts w:ascii="Arial" w:eastAsia="Arial" w:hAnsi="Arial" w:cs="Arial"/>
                <w:color w:val="000000"/>
                <w:sz w:val="20"/>
                <w:szCs w:val="20"/>
              </w:rPr>
              <w:t>Materiały na przetwory papiernicze, Rodzaje przetworów papierniczych, Charakterystyka wytworów na przetwory papiernicze, Rodzaje substancji chemicznych na powłoki wytworów papierniczych, Składniki mieszanek powlekających, Odczynniki i substancje chemiczne wykorzystywane podczas przetwarzania wytworów papierniczych i ich charakterystyki, Charakterystyki wyżej wspomnianych substancji, Wykaz i zakres badań laboratoryjnych.</w:t>
            </w:r>
          </w:p>
          <w:p w:rsidR="005918A9" w:rsidRDefault="00874CA1">
            <w:pPr>
              <w:numPr>
                <w:ilvl w:val="0"/>
                <w:numId w:val="8"/>
              </w:numPr>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Infografika</w:t>
            </w:r>
            <w:r>
              <w:rPr>
                <w:rFonts w:ascii="Arial" w:eastAsia="Arial" w:hAnsi="Arial" w:cs="Arial"/>
                <w:color w:val="000000"/>
                <w:sz w:val="20"/>
                <w:szCs w:val="20"/>
              </w:rPr>
              <w:t>: Rodzaje pigmentów. Kształt i wielkość ziaren pigmentu. Wpływ kształtu i wielkości pigmentu na właściwości powłoki.</w:t>
            </w:r>
          </w:p>
          <w:p w:rsidR="005918A9" w:rsidRDefault="00466816">
            <w:pPr>
              <w:numPr>
                <w:ilvl w:val="0"/>
                <w:numId w:val="8"/>
              </w:numPr>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Gra edukacyjna</w:t>
            </w:r>
            <w:r w:rsidR="00874CA1">
              <w:rPr>
                <w:rFonts w:ascii="Arial" w:eastAsia="Arial" w:hAnsi="Arial" w:cs="Arial"/>
                <w:b/>
                <w:color w:val="000000"/>
                <w:sz w:val="20"/>
                <w:szCs w:val="20"/>
              </w:rPr>
              <w:t xml:space="preserve">: </w:t>
            </w:r>
            <w:r w:rsidR="00874CA1">
              <w:rPr>
                <w:rFonts w:ascii="Arial" w:eastAsia="Arial" w:hAnsi="Arial" w:cs="Arial"/>
                <w:color w:val="000000"/>
                <w:sz w:val="20"/>
                <w:szCs w:val="20"/>
              </w:rPr>
              <w:t>Sposoby przetwarzania papieru i materiały niezbędne do ich uzyskania, Właściwości surowców i materiałów na przetwory papiernicze, Właściwości przetworów papierniczych, Środki pomocnicze</w:t>
            </w:r>
          </w:p>
          <w:p w:rsidR="005918A9" w:rsidRDefault="00874CA1">
            <w:pPr>
              <w:numPr>
                <w:ilvl w:val="0"/>
                <w:numId w:val="8"/>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69"/>
        </w:trPr>
        <w:tc>
          <w:tcPr>
            <w:tcW w:w="517"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rPr>
                <w:rFonts w:ascii="Arial" w:eastAsia="Arial" w:hAnsi="Arial" w:cs="Arial"/>
                <w:sz w:val="20"/>
                <w:szCs w:val="20"/>
              </w:rPr>
            </w:pPr>
            <w:r>
              <w:rPr>
                <w:rFonts w:ascii="Arial" w:eastAsia="Arial" w:hAnsi="Arial" w:cs="Arial"/>
                <w:sz w:val="20"/>
                <w:szCs w:val="20"/>
              </w:rPr>
              <w:t>3.</w:t>
            </w:r>
          </w:p>
        </w:tc>
        <w:tc>
          <w:tcPr>
            <w:tcW w:w="2974" w:type="dxa"/>
            <w:tcBorders>
              <w:top w:val="single" w:sz="4" w:space="0" w:color="000000"/>
              <w:left w:val="single" w:sz="4" w:space="0" w:color="000000"/>
              <w:bottom w:val="single" w:sz="4" w:space="0" w:color="000000"/>
              <w:right w:val="single" w:sz="4" w:space="0" w:color="000000"/>
            </w:tcBorders>
          </w:tcPr>
          <w:p w:rsidR="005918A9" w:rsidRDefault="00874CA1">
            <w:pPr>
              <w:spacing w:line="240" w:lineRule="auto"/>
              <w:jc w:val="left"/>
              <w:rPr>
                <w:rFonts w:ascii="Arial" w:eastAsia="Arial" w:hAnsi="Arial" w:cs="Arial"/>
                <w:sz w:val="20"/>
                <w:szCs w:val="20"/>
              </w:rPr>
            </w:pPr>
            <w:r>
              <w:rPr>
                <w:rFonts w:ascii="Arial" w:eastAsia="Arial" w:hAnsi="Arial" w:cs="Arial"/>
                <w:sz w:val="20"/>
                <w:szCs w:val="20"/>
              </w:rPr>
              <w:t>Maszyny i urządzenia do przetwarzania wytworów papierniczych</w:t>
            </w:r>
          </w:p>
        </w:tc>
        <w:tc>
          <w:tcPr>
            <w:tcW w:w="10503"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18"/>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 xml:space="preserve">Wycieczka wirtualna – </w:t>
            </w:r>
            <w:r>
              <w:rPr>
                <w:rFonts w:ascii="Arial" w:eastAsia="Arial" w:hAnsi="Arial" w:cs="Arial"/>
                <w:color w:val="000000"/>
                <w:sz w:val="20"/>
                <w:szCs w:val="20"/>
              </w:rPr>
              <w:t>Zakład produkcji tektury falistej i pudeł.</w:t>
            </w:r>
          </w:p>
          <w:p w:rsidR="005918A9" w:rsidRDefault="00874CA1">
            <w:pPr>
              <w:numPr>
                <w:ilvl w:val="0"/>
                <w:numId w:val="18"/>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 xml:space="preserve">Film edukacyjny – </w:t>
            </w:r>
            <w:r>
              <w:rPr>
                <w:rFonts w:ascii="Arial" w:eastAsia="Arial" w:hAnsi="Arial" w:cs="Arial"/>
                <w:color w:val="000000"/>
                <w:sz w:val="20"/>
                <w:szCs w:val="20"/>
              </w:rPr>
              <w:t>Maszyny do produkcji tektury falistej i pudeł.</w:t>
            </w:r>
          </w:p>
          <w:p w:rsidR="005918A9" w:rsidRDefault="00874CA1">
            <w:pPr>
              <w:numPr>
                <w:ilvl w:val="0"/>
                <w:numId w:val="18"/>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 xml:space="preserve">Galeria zdjęć – </w:t>
            </w:r>
            <w:r>
              <w:rPr>
                <w:rFonts w:ascii="Arial" w:eastAsia="Arial" w:hAnsi="Arial" w:cs="Arial"/>
                <w:color w:val="000000"/>
                <w:sz w:val="20"/>
                <w:szCs w:val="20"/>
              </w:rPr>
              <w:t>Rodzaje maszyn do przetwarzania papieru.</w:t>
            </w:r>
          </w:p>
          <w:p w:rsidR="005918A9" w:rsidRDefault="00874CA1">
            <w:pPr>
              <w:numPr>
                <w:ilvl w:val="0"/>
                <w:numId w:val="18"/>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 xml:space="preserve">Wizualizacja – </w:t>
            </w:r>
            <w:r>
              <w:rPr>
                <w:rFonts w:ascii="Arial" w:eastAsia="Arial" w:hAnsi="Arial" w:cs="Arial"/>
                <w:color w:val="000000"/>
                <w:sz w:val="20"/>
                <w:szCs w:val="20"/>
              </w:rPr>
              <w:t>Powlekarka, tekturnica, maszyna drukująca w 3D.</w:t>
            </w:r>
          </w:p>
          <w:p w:rsidR="005918A9" w:rsidRDefault="00874CA1">
            <w:pPr>
              <w:numPr>
                <w:ilvl w:val="0"/>
                <w:numId w:val="18"/>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rPr>
              <w:t>Gra wcielanie się w rolę</w:t>
            </w:r>
            <w:r>
              <w:rPr>
                <w:rFonts w:ascii="Arial" w:eastAsia="Arial" w:hAnsi="Arial" w:cs="Arial"/>
                <w:color w:val="000000"/>
              </w:rPr>
              <w:t xml:space="preserve"> – </w:t>
            </w:r>
            <w:r>
              <w:rPr>
                <w:rFonts w:ascii="Arial" w:eastAsia="Arial" w:hAnsi="Arial" w:cs="Arial"/>
                <w:color w:val="000000"/>
                <w:sz w:val="20"/>
                <w:szCs w:val="20"/>
              </w:rPr>
              <w:t>Maszyny do przetwarzania wytworów papierniczych.</w:t>
            </w:r>
          </w:p>
          <w:p w:rsidR="005918A9" w:rsidRDefault="00874CA1">
            <w:pPr>
              <w:numPr>
                <w:ilvl w:val="0"/>
                <w:numId w:val="18"/>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69"/>
        </w:trPr>
        <w:tc>
          <w:tcPr>
            <w:tcW w:w="517"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rPr>
                <w:rFonts w:ascii="Arial" w:eastAsia="Arial" w:hAnsi="Arial" w:cs="Arial"/>
                <w:sz w:val="20"/>
                <w:szCs w:val="20"/>
              </w:rPr>
            </w:pPr>
            <w:r>
              <w:rPr>
                <w:rFonts w:ascii="Arial" w:eastAsia="Arial" w:hAnsi="Arial" w:cs="Arial"/>
                <w:sz w:val="20"/>
                <w:szCs w:val="20"/>
              </w:rPr>
              <w:t>4.</w:t>
            </w:r>
          </w:p>
        </w:tc>
        <w:tc>
          <w:tcPr>
            <w:tcW w:w="2974" w:type="dxa"/>
            <w:tcBorders>
              <w:top w:val="single" w:sz="4" w:space="0" w:color="000000"/>
              <w:left w:val="single" w:sz="4" w:space="0" w:color="000000"/>
              <w:bottom w:val="single" w:sz="4" w:space="0" w:color="000000"/>
              <w:right w:val="single" w:sz="4" w:space="0" w:color="000000"/>
            </w:tcBorders>
          </w:tcPr>
          <w:p w:rsidR="005918A9" w:rsidRDefault="00874CA1">
            <w:pPr>
              <w:spacing w:line="240" w:lineRule="auto"/>
              <w:jc w:val="left"/>
              <w:rPr>
                <w:rFonts w:ascii="Arial" w:eastAsia="Arial" w:hAnsi="Arial" w:cs="Arial"/>
                <w:sz w:val="20"/>
                <w:szCs w:val="20"/>
              </w:rPr>
            </w:pPr>
            <w:r>
              <w:rPr>
                <w:rFonts w:ascii="Arial" w:eastAsia="Arial" w:hAnsi="Arial" w:cs="Arial"/>
                <w:sz w:val="20"/>
                <w:szCs w:val="20"/>
              </w:rPr>
              <w:t>Badania laboratoryjne wykonywane podczas przetwarzania wytworów papierniczych</w:t>
            </w:r>
          </w:p>
        </w:tc>
        <w:tc>
          <w:tcPr>
            <w:tcW w:w="10503"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11"/>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 xml:space="preserve">Wizualizacja 2D/3D: </w:t>
            </w:r>
            <w:r>
              <w:rPr>
                <w:rFonts w:ascii="Arial" w:eastAsia="Arial" w:hAnsi="Arial" w:cs="Arial"/>
                <w:color w:val="000000"/>
                <w:sz w:val="20"/>
                <w:szCs w:val="20"/>
              </w:rPr>
              <w:t>Urządzenia laboratoryjne i ich charakterystyczne cechy, Oprzyrządowanie dodatkowe w laboratorium.</w:t>
            </w:r>
          </w:p>
          <w:p w:rsidR="00466816" w:rsidRDefault="00466816" w:rsidP="00466816">
            <w:pPr>
              <w:numPr>
                <w:ilvl w:val="0"/>
                <w:numId w:val="11"/>
              </w:numPr>
              <w:pBdr>
                <w:top w:val="nil"/>
                <w:left w:val="nil"/>
                <w:bottom w:val="nil"/>
                <w:right w:val="nil"/>
                <w:between w:val="nil"/>
              </w:pBdr>
              <w:spacing w:line="240" w:lineRule="auto"/>
              <w:jc w:val="left"/>
              <w:rPr>
                <w:rFonts w:ascii="Arial" w:eastAsia="Arial" w:hAnsi="Arial" w:cs="Arial"/>
                <w:color w:val="000000"/>
                <w:sz w:val="20"/>
                <w:szCs w:val="20"/>
              </w:rPr>
            </w:pPr>
            <w:r>
              <w:rPr>
                <w:rFonts w:ascii="Arial" w:eastAsia="Arial" w:hAnsi="Arial" w:cs="Arial"/>
                <w:b/>
                <w:color w:val="000000"/>
                <w:sz w:val="20"/>
                <w:szCs w:val="20"/>
              </w:rPr>
              <w:t xml:space="preserve">Wycieczka wirtualna: </w:t>
            </w:r>
            <w:r>
              <w:rPr>
                <w:rFonts w:ascii="Arial" w:eastAsia="Arial" w:hAnsi="Arial" w:cs="Arial"/>
                <w:color w:val="000000"/>
                <w:sz w:val="20"/>
                <w:szCs w:val="20"/>
              </w:rPr>
              <w:t>Zwiedzanie laboratorium zakładu przetwórstwa papieru oraz obserwacja przeprowadzanych tam badań.</w:t>
            </w:r>
          </w:p>
          <w:p w:rsidR="005918A9" w:rsidRDefault="00466816">
            <w:pPr>
              <w:numPr>
                <w:ilvl w:val="0"/>
                <w:numId w:val="11"/>
              </w:num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b/>
                <w:color w:val="000000"/>
                <w:sz w:val="20"/>
                <w:szCs w:val="20"/>
              </w:rPr>
              <w:t>W</w:t>
            </w:r>
            <w:r w:rsidR="00874CA1">
              <w:rPr>
                <w:rFonts w:ascii="Arial" w:eastAsia="Arial" w:hAnsi="Arial" w:cs="Arial"/>
                <w:b/>
                <w:color w:val="000000"/>
                <w:sz w:val="20"/>
                <w:szCs w:val="20"/>
              </w:rPr>
              <w:t xml:space="preserve">irtualne laboratorium – </w:t>
            </w:r>
            <w:r w:rsidR="00874CA1">
              <w:rPr>
                <w:rFonts w:ascii="Arial" w:eastAsia="Arial" w:hAnsi="Arial" w:cs="Arial"/>
                <w:color w:val="000000"/>
                <w:sz w:val="20"/>
                <w:szCs w:val="20"/>
              </w:rPr>
              <w:t>Laboratorium przetwórstwa papierniczego.</w:t>
            </w:r>
          </w:p>
          <w:p w:rsidR="005918A9" w:rsidRDefault="00874CA1">
            <w:pPr>
              <w:numPr>
                <w:ilvl w:val="0"/>
                <w:numId w:val="11"/>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lastRenderedPageBreak/>
              <w:t xml:space="preserve">E-book – </w:t>
            </w:r>
            <w:r>
              <w:rPr>
                <w:rFonts w:ascii="Arial" w:eastAsia="Arial" w:hAnsi="Arial" w:cs="Arial"/>
                <w:color w:val="000000"/>
                <w:sz w:val="20"/>
                <w:szCs w:val="20"/>
              </w:rPr>
              <w:t>Badania laboratoryjne przetworów papierniczych</w:t>
            </w:r>
          </w:p>
          <w:p w:rsidR="005918A9" w:rsidRDefault="00874CA1">
            <w:pPr>
              <w:numPr>
                <w:ilvl w:val="0"/>
                <w:numId w:val="11"/>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Obudowa dydaktyczna</w:t>
            </w:r>
            <w:r>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Pr>
                <w:rFonts w:ascii="Arial" w:eastAsia="Arial" w:hAnsi="Arial" w:cs="Arial"/>
                <w:color w:val="000000"/>
                <w:sz w:val="20"/>
                <w:szCs w:val="20"/>
              </w:rPr>
              <w:t>netografia</w:t>
            </w:r>
            <w:proofErr w:type="spellEnd"/>
            <w:r>
              <w:rPr>
                <w:rFonts w:ascii="Arial" w:eastAsia="Arial" w:hAnsi="Arial" w:cs="Arial"/>
                <w:color w:val="000000"/>
                <w:sz w:val="20"/>
                <w:szCs w:val="20"/>
              </w:rPr>
              <w:t xml:space="preserve"> i bibliografia, instrukcja użytkowania.</w:t>
            </w:r>
          </w:p>
        </w:tc>
      </w:tr>
      <w:tr w:rsidR="005918A9">
        <w:trPr>
          <w:trHeight w:val="269"/>
        </w:trPr>
        <w:tc>
          <w:tcPr>
            <w:tcW w:w="517"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jc w:val="both"/>
              <w:rPr>
                <w:rFonts w:ascii="Arial" w:eastAsia="Arial" w:hAnsi="Arial" w:cs="Arial"/>
                <w:sz w:val="20"/>
                <w:szCs w:val="20"/>
              </w:rPr>
            </w:pPr>
            <w:r>
              <w:rPr>
                <w:rFonts w:ascii="Arial" w:eastAsia="Arial" w:hAnsi="Arial" w:cs="Arial"/>
                <w:sz w:val="20"/>
                <w:szCs w:val="20"/>
              </w:rPr>
              <w:lastRenderedPageBreak/>
              <w:t>5.</w:t>
            </w:r>
          </w:p>
        </w:tc>
        <w:tc>
          <w:tcPr>
            <w:tcW w:w="2974" w:type="dxa"/>
            <w:tcBorders>
              <w:top w:val="single" w:sz="4" w:space="0" w:color="000000"/>
              <w:left w:val="single" w:sz="4" w:space="0" w:color="000000"/>
              <w:bottom w:val="single" w:sz="4" w:space="0" w:color="000000"/>
              <w:right w:val="single" w:sz="4" w:space="0" w:color="000000"/>
            </w:tcBorders>
          </w:tcPr>
          <w:p w:rsidR="005918A9" w:rsidRDefault="00874CA1">
            <w:pPr>
              <w:spacing w:line="240" w:lineRule="auto"/>
              <w:jc w:val="left"/>
              <w:rPr>
                <w:rFonts w:ascii="Arial" w:eastAsia="Arial" w:hAnsi="Arial" w:cs="Arial"/>
                <w:sz w:val="20"/>
                <w:szCs w:val="20"/>
              </w:rPr>
            </w:pPr>
            <w:r>
              <w:rPr>
                <w:rFonts w:ascii="Arial" w:eastAsia="Arial" w:hAnsi="Arial" w:cs="Arial"/>
                <w:sz w:val="20"/>
                <w:szCs w:val="20"/>
              </w:rPr>
              <w:t>Planowanie procesów przetwarzania wytworów papierniczych</w:t>
            </w:r>
          </w:p>
        </w:tc>
        <w:tc>
          <w:tcPr>
            <w:tcW w:w="10503"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33"/>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 xml:space="preserve">Infografika – </w:t>
            </w:r>
            <w:r>
              <w:rPr>
                <w:rFonts w:ascii="Arial" w:eastAsia="Arial" w:hAnsi="Arial" w:cs="Arial"/>
                <w:color w:val="000000"/>
                <w:sz w:val="20"/>
                <w:szCs w:val="20"/>
              </w:rPr>
              <w:t>Od papieru do pudła i etykiety samoprzylepnej.</w:t>
            </w:r>
          </w:p>
          <w:p w:rsidR="005918A9" w:rsidRDefault="00874CA1">
            <w:pPr>
              <w:numPr>
                <w:ilvl w:val="0"/>
                <w:numId w:val="33"/>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 xml:space="preserve">Dokumentacja interaktywna – </w:t>
            </w:r>
            <w:r>
              <w:rPr>
                <w:rFonts w:ascii="Arial" w:eastAsia="Arial" w:hAnsi="Arial" w:cs="Arial"/>
                <w:color w:val="000000"/>
                <w:sz w:val="20"/>
                <w:szCs w:val="20"/>
              </w:rPr>
              <w:t>Dokumentacja procesów przetwarzania wytworów papierniczych.</w:t>
            </w:r>
          </w:p>
          <w:p w:rsidR="005918A9" w:rsidRDefault="00874CA1">
            <w:pPr>
              <w:numPr>
                <w:ilvl w:val="0"/>
                <w:numId w:val="33"/>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 xml:space="preserve">Program ćwiczeniowy do projektowania – </w:t>
            </w:r>
            <w:r>
              <w:rPr>
                <w:rFonts w:ascii="Arial" w:eastAsia="Arial" w:hAnsi="Arial" w:cs="Arial"/>
                <w:color w:val="000000"/>
                <w:sz w:val="20"/>
                <w:szCs w:val="20"/>
              </w:rPr>
              <w:t>Zapotrzebowanie materiałowe.</w:t>
            </w:r>
          </w:p>
          <w:p w:rsidR="005918A9" w:rsidRDefault="00874CA1">
            <w:pPr>
              <w:numPr>
                <w:ilvl w:val="0"/>
                <w:numId w:val="33"/>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 xml:space="preserve">Animacja – </w:t>
            </w:r>
            <w:r>
              <w:rPr>
                <w:rFonts w:ascii="Arial" w:eastAsia="Arial" w:hAnsi="Arial" w:cs="Arial"/>
                <w:color w:val="000000"/>
                <w:sz w:val="20"/>
                <w:szCs w:val="20"/>
              </w:rPr>
              <w:t>Zasady bezpieczeństwa.</w:t>
            </w:r>
          </w:p>
          <w:p w:rsidR="00466816" w:rsidRDefault="00874CA1" w:rsidP="00466816">
            <w:pPr>
              <w:numPr>
                <w:ilvl w:val="0"/>
                <w:numId w:val="33"/>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 xml:space="preserve">Program ćwiczeniowy do projektowania przez dobieranie – </w:t>
            </w:r>
            <w:r>
              <w:rPr>
                <w:rFonts w:ascii="Arial" w:eastAsia="Arial" w:hAnsi="Arial" w:cs="Arial"/>
                <w:color w:val="000000"/>
                <w:sz w:val="20"/>
                <w:szCs w:val="20"/>
              </w:rPr>
              <w:t>Organizacja stanowisk pracy.</w:t>
            </w:r>
          </w:p>
          <w:p w:rsidR="005918A9" w:rsidRPr="00466816" w:rsidRDefault="00874CA1" w:rsidP="00466816">
            <w:pPr>
              <w:numPr>
                <w:ilvl w:val="0"/>
                <w:numId w:val="33"/>
              </w:numPr>
              <w:pBdr>
                <w:top w:val="nil"/>
                <w:left w:val="nil"/>
                <w:bottom w:val="nil"/>
                <w:right w:val="nil"/>
                <w:between w:val="nil"/>
              </w:pBdr>
              <w:spacing w:line="240" w:lineRule="auto"/>
              <w:jc w:val="left"/>
              <w:rPr>
                <w:rFonts w:ascii="Arial" w:eastAsia="Arial" w:hAnsi="Arial" w:cs="Arial"/>
                <w:b/>
                <w:color w:val="000000"/>
                <w:sz w:val="20"/>
                <w:szCs w:val="20"/>
              </w:rPr>
            </w:pPr>
            <w:r w:rsidRPr="00466816">
              <w:rPr>
                <w:rFonts w:ascii="Arial" w:eastAsia="Arial" w:hAnsi="Arial" w:cs="Arial"/>
                <w:b/>
                <w:color w:val="000000"/>
                <w:sz w:val="20"/>
                <w:szCs w:val="20"/>
              </w:rPr>
              <w:t>Obudowa dydaktyczna</w:t>
            </w:r>
            <w:r w:rsidRPr="00466816">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sidRPr="00466816">
              <w:rPr>
                <w:rFonts w:ascii="Arial" w:eastAsia="Arial" w:hAnsi="Arial" w:cs="Arial"/>
                <w:color w:val="000000"/>
                <w:sz w:val="20"/>
                <w:szCs w:val="20"/>
              </w:rPr>
              <w:t>netografia</w:t>
            </w:r>
            <w:proofErr w:type="spellEnd"/>
            <w:r w:rsidRPr="00466816">
              <w:rPr>
                <w:rFonts w:ascii="Arial" w:eastAsia="Arial" w:hAnsi="Arial" w:cs="Arial"/>
                <w:color w:val="000000"/>
                <w:sz w:val="20"/>
                <w:szCs w:val="20"/>
              </w:rPr>
              <w:t xml:space="preserve"> i bibliografia, instrukcja użytkowania.</w:t>
            </w:r>
          </w:p>
        </w:tc>
      </w:tr>
      <w:tr w:rsidR="005918A9">
        <w:trPr>
          <w:trHeight w:val="269"/>
        </w:trPr>
        <w:tc>
          <w:tcPr>
            <w:tcW w:w="517" w:type="dxa"/>
            <w:tcBorders>
              <w:top w:val="single" w:sz="4" w:space="0" w:color="000000"/>
              <w:left w:val="single" w:sz="4" w:space="0" w:color="000000"/>
              <w:bottom w:val="single" w:sz="4" w:space="0" w:color="000000"/>
              <w:right w:val="single" w:sz="4" w:space="0" w:color="000000"/>
            </w:tcBorders>
            <w:vAlign w:val="center"/>
          </w:tcPr>
          <w:p w:rsidR="005918A9" w:rsidRDefault="00874CA1">
            <w:pPr>
              <w:spacing w:line="240" w:lineRule="auto"/>
              <w:jc w:val="both"/>
              <w:rPr>
                <w:rFonts w:ascii="Arial" w:eastAsia="Arial" w:hAnsi="Arial" w:cs="Arial"/>
                <w:sz w:val="20"/>
                <w:szCs w:val="20"/>
              </w:rPr>
            </w:pPr>
            <w:r>
              <w:rPr>
                <w:rFonts w:ascii="Arial" w:eastAsia="Arial" w:hAnsi="Arial" w:cs="Arial"/>
                <w:sz w:val="20"/>
                <w:szCs w:val="20"/>
              </w:rPr>
              <w:t>6.</w:t>
            </w:r>
          </w:p>
        </w:tc>
        <w:tc>
          <w:tcPr>
            <w:tcW w:w="2974" w:type="dxa"/>
            <w:tcBorders>
              <w:top w:val="single" w:sz="4" w:space="0" w:color="000000"/>
              <w:left w:val="single" w:sz="4" w:space="0" w:color="000000"/>
              <w:bottom w:val="single" w:sz="4" w:space="0" w:color="000000"/>
              <w:right w:val="single" w:sz="4" w:space="0" w:color="000000"/>
            </w:tcBorders>
          </w:tcPr>
          <w:p w:rsidR="005918A9" w:rsidRDefault="00874CA1">
            <w:pPr>
              <w:spacing w:line="240" w:lineRule="auto"/>
              <w:jc w:val="left"/>
              <w:rPr>
                <w:rFonts w:ascii="Arial" w:eastAsia="Arial" w:hAnsi="Arial" w:cs="Arial"/>
                <w:sz w:val="20"/>
                <w:szCs w:val="20"/>
              </w:rPr>
            </w:pPr>
            <w:r>
              <w:rPr>
                <w:rFonts w:ascii="Arial" w:eastAsia="Arial" w:hAnsi="Arial" w:cs="Arial"/>
                <w:sz w:val="20"/>
                <w:szCs w:val="20"/>
              </w:rPr>
              <w:t>Kontrola procesów technologicznych podczas przetwarzania wytworów papierniczych</w:t>
            </w:r>
          </w:p>
        </w:tc>
        <w:tc>
          <w:tcPr>
            <w:tcW w:w="10503" w:type="dxa"/>
            <w:tcBorders>
              <w:top w:val="single" w:sz="4" w:space="0" w:color="000000"/>
              <w:left w:val="single" w:sz="4" w:space="0" w:color="000000"/>
              <w:bottom w:val="single" w:sz="4" w:space="0" w:color="000000"/>
              <w:right w:val="single" w:sz="4" w:space="0" w:color="000000"/>
            </w:tcBorders>
            <w:vAlign w:val="center"/>
          </w:tcPr>
          <w:p w:rsidR="005918A9" w:rsidRDefault="00874CA1">
            <w:pPr>
              <w:numPr>
                <w:ilvl w:val="0"/>
                <w:numId w:val="35"/>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 xml:space="preserve">Film instruktażowy tutorial – </w:t>
            </w:r>
            <w:r>
              <w:rPr>
                <w:rFonts w:ascii="Arial" w:eastAsia="Arial" w:hAnsi="Arial" w:cs="Arial"/>
                <w:color w:val="000000"/>
                <w:sz w:val="20"/>
                <w:szCs w:val="20"/>
              </w:rPr>
              <w:t>kontrola procesu podczas produkcji tektury falistej.</w:t>
            </w:r>
            <w:r>
              <w:rPr>
                <w:rFonts w:ascii="Arial" w:eastAsia="Arial" w:hAnsi="Arial" w:cs="Arial"/>
                <w:b/>
                <w:color w:val="000000"/>
                <w:sz w:val="20"/>
                <w:szCs w:val="20"/>
              </w:rPr>
              <w:t xml:space="preserve">  </w:t>
            </w:r>
          </w:p>
          <w:p w:rsidR="005918A9" w:rsidRDefault="00874CA1">
            <w:pPr>
              <w:numPr>
                <w:ilvl w:val="0"/>
                <w:numId w:val="35"/>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 xml:space="preserve">Schemat interaktywny – </w:t>
            </w:r>
            <w:r>
              <w:rPr>
                <w:rFonts w:ascii="Arial" w:eastAsia="Arial" w:hAnsi="Arial" w:cs="Arial"/>
                <w:color w:val="000000"/>
                <w:sz w:val="20"/>
                <w:szCs w:val="20"/>
              </w:rPr>
              <w:t>system zarządzania jakością.</w:t>
            </w:r>
          </w:p>
          <w:p w:rsidR="005918A9" w:rsidRDefault="00874CA1">
            <w:pPr>
              <w:numPr>
                <w:ilvl w:val="0"/>
                <w:numId w:val="35"/>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 xml:space="preserve">Mapa myśli – </w:t>
            </w:r>
            <w:r>
              <w:rPr>
                <w:rFonts w:ascii="Arial" w:eastAsia="Arial" w:hAnsi="Arial" w:cs="Arial"/>
                <w:color w:val="000000"/>
                <w:sz w:val="20"/>
                <w:szCs w:val="20"/>
              </w:rPr>
              <w:t>narzędzia wspomagające zarządzanie jakością.</w:t>
            </w:r>
          </w:p>
          <w:p w:rsidR="00466816" w:rsidRDefault="00874CA1" w:rsidP="00466816">
            <w:pPr>
              <w:numPr>
                <w:ilvl w:val="0"/>
                <w:numId w:val="35"/>
              </w:numPr>
              <w:pBdr>
                <w:top w:val="nil"/>
                <w:left w:val="nil"/>
                <w:bottom w:val="nil"/>
                <w:right w:val="nil"/>
                <w:between w:val="nil"/>
              </w:pBdr>
              <w:spacing w:line="240" w:lineRule="auto"/>
              <w:jc w:val="left"/>
              <w:rPr>
                <w:rFonts w:ascii="Arial" w:eastAsia="Arial" w:hAnsi="Arial" w:cs="Arial"/>
                <w:b/>
                <w:color w:val="000000"/>
                <w:sz w:val="20"/>
                <w:szCs w:val="20"/>
              </w:rPr>
            </w:pPr>
            <w:r>
              <w:rPr>
                <w:rFonts w:ascii="Arial" w:eastAsia="Arial" w:hAnsi="Arial" w:cs="Arial"/>
                <w:b/>
                <w:color w:val="000000"/>
                <w:sz w:val="20"/>
                <w:szCs w:val="20"/>
              </w:rPr>
              <w:t xml:space="preserve">Gra wcielanie się w rolę – </w:t>
            </w:r>
            <w:r>
              <w:rPr>
                <w:rFonts w:ascii="Arial" w:eastAsia="Arial" w:hAnsi="Arial" w:cs="Arial"/>
                <w:color w:val="000000"/>
                <w:sz w:val="20"/>
                <w:szCs w:val="20"/>
              </w:rPr>
              <w:t>kontrola procesów technologicznych.</w:t>
            </w:r>
          </w:p>
          <w:p w:rsidR="005918A9" w:rsidRPr="00466816" w:rsidRDefault="00874CA1" w:rsidP="00466816">
            <w:pPr>
              <w:numPr>
                <w:ilvl w:val="0"/>
                <w:numId w:val="35"/>
              </w:numPr>
              <w:pBdr>
                <w:top w:val="nil"/>
                <w:left w:val="nil"/>
                <w:bottom w:val="nil"/>
                <w:right w:val="nil"/>
                <w:between w:val="nil"/>
              </w:pBdr>
              <w:spacing w:line="240" w:lineRule="auto"/>
              <w:jc w:val="left"/>
              <w:rPr>
                <w:rFonts w:ascii="Arial" w:eastAsia="Arial" w:hAnsi="Arial" w:cs="Arial"/>
                <w:b/>
                <w:color w:val="000000"/>
                <w:sz w:val="20"/>
                <w:szCs w:val="20"/>
              </w:rPr>
            </w:pPr>
            <w:r w:rsidRPr="00466816">
              <w:rPr>
                <w:rFonts w:ascii="Arial" w:eastAsia="Arial" w:hAnsi="Arial" w:cs="Arial"/>
                <w:b/>
                <w:color w:val="000000"/>
                <w:sz w:val="20"/>
                <w:szCs w:val="20"/>
              </w:rPr>
              <w:t>Obudowa dydaktyczna</w:t>
            </w:r>
            <w:r w:rsidRPr="00466816">
              <w:rPr>
                <w:rFonts w:ascii="Arial" w:eastAsia="Arial" w:hAnsi="Arial" w:cs="Arial"/>
                <w:color w:val="000000"/>
                <w:sz w:val="20"/>
                <w:szCs w:val="20"/>
              </w:rPr>
              <w:t xml:space="preserve">: interaktywne materiały sprawdzające, słownik pojęć dla e-zasobu, przewodniki dla nauczyciela, przewodniki dla uczącego się, </w:t>
            </w:r>
            <w:proofErr w:type="spellStart"/>
            <w:r w:rsidRPr="00466816">
              <w:rPr>
                <w:rFonts w:ascii="Arial" w:eastAsia="Arial" w:hAnsi="Arial" w:cs="Arial"/>
                <w:color w:val="000000"/>
                <w:sz w:val="20"/>
                <w:szCs w:val="20"/>
              </w:rPr>
              <w:t>netografia</w:t>
            </w:r>
            <w:proofErr w:type="spellEnd"/>
            <w:r w:rsidRPr="00466816">
              <w:rPr>
                <w:rFonts w:ascii="Arial" w:eastAsia="Arial" w:hAnsi="Arial" w:cs="Arial"/>
                <w:color w:val="000000"/>
                <w:sz w:val="20"/>
                <w:szCs w:val="20"/>
              </w:rPr>
              <w:t xml:space="preserve"> i bibliografia, instrukcja użytkowania.</w:t>
            </w:r>
          </w:p>
        </w:tc>
      </w:tr>
    </w:tbl>
    <w:p w:rsidR="005918A9" w:rsidRDefault="005918A9">
      <w:pPr>
        <w:spacing w:line="240" w:lineRule="auto"/>
        <w:rPr>
          <w:rFonts w:ascii="Arial" w:eastAsia="Arial" w:hAnsi="Arial" w:cs="Arial"/>
          <w:b/>
          <w:sz w:val="32"/>
          <w:szCs w:val="32"/>
        </w:rPr>
      </w:pPr>
    </w:p>
    <w:p w:rsidR="005918A9" w:rsidRDefault="005918A9"/>
    <w:p w:rsidR="005918A9" w:rsidRDefault="005918A9">
      <w:pPr>
        <w:spacing w:line="240" w:lineRule="auto"/>
        <w:rPr>
          <w:rFonts w:ascii="Arial" w:eastAsia="Arial" w:hAnsi="Arial" w:cs="Arial"/>
          <w:b/>
          <w:sz w:val="32"/>
          <w:szCs w:val="32"/>
        </w:rPr>
      </w:pPr>
    </w:p>
    <w:p w:rsidR="005918A9" w:rsidRDefault="005918A9">
      <w:pPr>
        <w:spacing w:line="240" w:lineRule="auto"/>
        <w:rPr>
          <w:rFonts w:ascii="Arial" w:eastAsia="Arial" w:hAnsi="Arial" w:cs="Arial"/>
          <w:b/>
          <w:sz w:val="32"/>
          <w:szCs w:val="32"/>
        </w:rPr>
      </w:pPr>
    </w:p>
    <w:p w:rsidR="005918A9" w:rsidRDefault="005918A9">
      <w:pPr>
        <w:spacing w:line="240" w:lineRule="auto"/>
        <w:rPr>
          <w:rFonts w:ascii="Arial" w:eastAsia="Arial" w:hAnsi="Arial" w:cs="Arial"/>
          <w:b/>
          <w:sz w:val="32"/>
          <w:szCs w:val="32"/>
        </w:rPr>
      </w:pPr>
    </w:p>
    <w:p w:rsidR="005918A9" w:rsidRDefault="005918A9">
      <w:pPr>
        <w:spacing w:line="240" w:lineRule="auto"/>
        <w:rPr>
          <w:rFonts w:ascii="Arial" w:eastAsia="Arial" w:hAnsi="Arial" w:cs="Arial"/>
          <w:b/>
          <w:sz w:val="32"/>
          <w:szCs w:val="32"/>
        </w:rPr>
      </w:pPr>
    </w:p>
    <w:p w:rsidR="005918A9" w:rsidRDefault="005918A9">
      <w:pPr>
        <w:spacing w:line="240" w:lineRule="auto"/>
        <w:rPr>
          <w:rFonts w:ascii="Arial" w:eastAsia="Arial" w:hAnsi="Arial" w:cs="Arial"/>
          <w:b/>
          <w:sz w:val="32"/>
          <w:szCs w:val="32"/>
        </w:rPr>
      </w:pPr>
    </w:p>
    <w:p w:rsidR="005918A9" w:rsidRDefault="005918A9">
      <w:pPr>
        <w:spacing w:line="240" w:lineRule="auto"/>
        <w:rPr>
          <w:rFonts w:ascii="Arial" w:eastAsia="Arial" w:hAnsi="Arial" w:cs="Arial"/>
          <w:b/>
          <w:sz w:val="32"/>
          <w:szCs w:val="32"/>
        </w:rPr>
      </w:pPr>
    </w:p>
    <w:p w:rsidR="005918A9" w:rsidRDefault="005918A9">
      <w:pPr>
        <w:spacing w:line="240" w:lineRule="auto"/>
        <w:rPr>
          <w:rFonts w:ascii="Arial" w:eastAsia="Arial" w:hAnsi="Arial" w:cs="Arial"/>
          <w:b/>
          <w:sz w:val="32"/>
          <w:szCs w:val="32"/>
        </w:rPr>
      </w:pPr>
    </w:p>
    <w:p w:rsidR="005918A9" w:rsidRDefault="005918A9">
      <w:pPr>
        <w:spacing w:line="240" w:lineRule="auto"/>
        <w:rPr>
          <w:rFonts w:ascii="Arial" w:eastAsia="Arial" w:hAnsi="Arial" w:cs="Arial"/>
          <w:b/>
          <w:sz w:val="32"/>
          <w:szCs w:val="32"/>
        </w:rPr>
      </w:pPr>
    </w:p>
    <w:p w:rsidR="005918A9" w:rsidRDefault="005918A9">
      <w:pPr>
        <w:spacing w:line="240" w:lineRule="auto"/>
        <w:rPr>
          <w:rFonts w:ascii="Arial" w:eastAsia="Arial" w:hAnsi="Arial" w:cs="Arial"/>
          <w:b/>
          <w:sz w:val="32"/>
          <w:szCs w:val="32"/>
        </w:rPr>
      </w:pPr>
    </w:p>
    <w:p w:rsidR="005918A9" w:rsidRDefault="005918A9">
      <w:pPr>
        <w:spacing w:line="240" w:lineRule="auto"/>
        <w:rPr>
          <w:rFonts w:ascii="Arial" w:eastAsia="Arial" w:hAnsi="Arial" w:cs="Arial"/>
          <w:b/>
          <w:sz w:val="32"/>
          <w:szCs w:val="32"/>
        </w:rPr>
      </w:pPr>
    </w:p>
    <w:p w:rsidR="005918A9" w:rsidRDefault="005918A9">
      <w:pPr>
        <w:spacing w:line="240" w:lineRule="auto"/>
        <w:rPr>
          <w:rFonts w:ascii="Arial" w:eastAsia="Arial" w:hAnsi="Arial" w:cs="Arial"/>
          <w:b/>
          <w:sz w:val="32"/>
          <w:szCs w:val="32"/>
        </w:rPr>
      </w:pPr>
    </w:p>
    <w:p w:rsidR="005918A9" w:rsidRDefault="005918A9">
      <w:pPr>
        <w:spacing w:line="240" w:lineRule="auto"/>
        <w:rPr>
          <w:rFonts w:ascii="Arial" w:eastAsia="Arial" w:hAnsi="Arial" w:cs="Arial"/>
          <w:b/>
          <w:sz w:val="32"/>
          <w:szCs w:val="32"/>
        </w:rPr>
      </w:pPr>
    </w:p>
    <w:p w:rsidR="005918A9" w:rsidRDefault="005918A9">
      <w:pPr>
        <w:jc w:val="both"/>
        <w:rPr>
          <w:rFonts w:ascii="Arial" w:eastAsia="Arial" w:hAnsi="Arial" w:cs="Arial"/>
          <w:b/>
          <w:sz w:val="20"/>
          <w:szCs w:val="20"/>
        </w:rPr>
      </w:pPr>
      <w:bookmarkStart w:id="1" w:name="_GoBack"/>
      <w:bookmarkEnd w:id="1"/>
    </w:p>
    <w:sectPr w:rsidR="005918A9">
      <w:headerReference w:type="default" r:id="rId8"/>
      <w:headerReference w:type="first" r:id="rId9"/>
      <w:footerReference w:type="first" r:id="rId10"/>
      <w:pgSz w:w="16838" w:h="11906"/>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3EF" w:rsidRDefault="002603EF">
      <w:pPr>
        <w:spacing w:line="240" w:lineRule="auto"/>
      </w:pPr>
      <w:r>
        <w:separator/>
      </w:r>
    </w:p>
  </w:endnote>
  <w:endnote w:type="continuationSeparator" w:id="0">
    <w:p w:rsidR="002603EF" w:rsidRDefault="002603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8A9" w:rsidRDefault="00874CA1">
    <w:pPr>
      <w:pBdr>
        <w:top w:val="nil"/>
        <w:left w:val="nil"/>
        <w:bottom w:val="nil"/>
        <w:right w:val="nil"/>
        <w:between w:val="nil"/>
      </w:pBdr>
      <w:tabs>
        <w:tab w:val="center" w:pos="4536"/>
        <w:tab w:val="right" w:pos="9072"/>
      </w:tabs>
      <w:spacing w:line="240" w:lineRule="auto"/>
      <w:rPr>
        <w:color w:val="000000"/>
      </w:rPr>
    </w:pPr>
    <w:r>
      <w:rPr>
        <w:noProof/>
      </w:rPr>
      <w:drawing>
        <wp:anchor distT="0" distB="0" distL="114300" distR="114300" simplePos="0" relativeHeight="251660288" behindDoc="0" locked="0" layoutInCell="1" hidden="0" allowOverlap="1">
          <wp:simplePos x="0" y="0"/>
          <wp:positionH relativeFrom="column">
            <wp:posOffset>-245109</wp:posOffset>
          </wp:positionH>
          <wp:positionV relativeFrom="paragraph">
            <wp:posOffset>-501014</wp:posOffset>
          </wp:positionV>
          <wp:extent cx="9420225" cy="1045029"/>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420225" cy="1045029"/>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3EF" w:rsidRDefault="002603EF">
      <w:pPr>
        <w:spacing w:line="240" w:lineRule="auto"/>
      </w:pPr>
      <w:r>
        <w:separator/>
      </w:r>
    </w:p>
  </w:footnote>
  <w:footnote w:type="continuationSeparator" w:id="0">
    <w:p w:rsidR="002603EF" w:rsidRDefault="002603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8A9" w:rsidRDefault="00874CA1">
    <w:pPr>
      <w:pBdr>
        <w:top w:val="nil"/>
        <w:left w:val="nil"/>
        <w:bottom w:val="nil"/>
        <w:right w:val="nil"/>
        <w:between w:val="nil"/>
      </w:pBdr>
      <w:tabs>
        <w:tab w:val="center" w:pos="4536"/>
        <w:tab w:val="right" w:pos="9072"/>
      </w:tabs>
      <w:spacing w:line="240" w:lineRule="auto"/>
      <w:rPr>
        <w:color w:val="000000"/>
      </w:rPr>
    </w:pPr>
    <w:r>
      <w:rPr>
        <w:noProof/>
        <w:color w:val="000000"/>
      </w:rPr>
      <mc:AlternateContent>
        <mc:Choice Requires="wps">
          <w:drawing>
            <wp:anchor distT="0" distB="0" distL="114300" distR="114300" simplePos="0" relativeHeight="251658240" behindDoc="0" locked="0" layoutInCell="1" hidden="0" allowOverlap="1">
              <wp:simplePos x="0" y="0"/>
              <wp:positionH relativeFrom="rightMargin">
                <wp:align>center</wp:align>
              </wp:positionH>
              <wp:positionV relativeFrom="margin">
                <wp:align>bottom</wp:align>
              </wp:positionV>
              <wp:extent cx="542290" cy="2192655"/>
              <wp:effectExtent l="0" t="0" r="0" b="0"/>
              <wp:wrapNone/>
              <wp:docPr id="7" name="Prostokąt 7"/>
              <wp:cNvGraphicFramePr/>
              <a:graphic xmlns:a="http://schemas.openxmlformats.org/drawingml/2006/main">
                <a:graphicData uri="http://schemas.microsoft.com/office/word/2010/wordprocessingShape">
                  <wps:wsp>
                    <wps:cNvSpPr/>
                    <wps:spPr>
                      <a:xfrm rot="-5400000">
                        <a:off x="4254435" y="3513618"/>
                        <a:ext cx="2183130" cy="532765"/>
                      </a:xfrm>
                      <a:prstGeom prst="rect">
                        <a:avLst/>
                      </a:prstGeom>
                      <a:noFill/>
                      <a:ln>
                        <a:noFill/>
                      </a:ln>
                    </wps:spPr>
                    <wps:txbx>
                      <w:txbxContent>
                        <w:p w:rsidR="005918A9" w:rsidRDefault="00874CA1">
                          <w:pPr>
                            <w:spacing w:line="240" w:lineRule="auto"/>
                            <w:textDirection w:val="btLr"/>
                          </w:pPr>
                          <w:proofErr w:type="spellStart"/>
                          <w:r>
                            <w:rPr>
                              <w:color w:val="000000"/>
                              <w:sz w:val="28"/>
                            </w:rPr>
                            <w:t>Strona</w:t>
                          </w:r>
                          <w:r>
                            <w:rPr>
                              <w:rFonts w:ascii="Arial" w:eastAsia="Arial" w:hAnsi="Arial" w:cs="Arial"/>
                              <w:color w:val="000000"/>
                              <w:sz w:val="28"/>
                            </w:rPr>
                            <w:t>PAGE</w:t>
                          </w:r>
                          <w:proofErr w:type="spellEnd"/>
                          <w:r>
                            <w:rPr>
                              <w:rFonts w:ascii="Arial" w:eastAsia="Arial" w:hAnsi="Arial" w:cs="Arial"/>
                              <w:color w:val="000000"/>
                              <w:sz w:val="28"/>
                            </w:rPr>
                            <w:t xml:space="preserve">    \* MERGEFORMAT</w:t>
                          </w:r>
                          <w:r>
                            <w:rPr>
                              <w:color w:val="000000"/>
                              <w:sz w:val="44"/>
                            </w:rPr>
                            <w:t>3</w:t>
                          </w:r>
                        </w:p>
                      </w:txbxContent>
                    </wps:txbx>
                    <wps:bodyPr spcFirstLastPara="1" wrap="square" lIns="91425" tIns="45700" rIns="91425" bIns="45700" anchor="ctr" anchorCtr="0">
                      <a:noAutofit/>
                    </wps:bodyPr>
                  </wps:wsp>
                </a:graphicData>
              </a:graphic>
            </wp:anchor>
          </w:drawing>
        </mc:Choice>
        <mc:Fallback>
          <w:pict>
            <v:rect id="Prostokąt 7" o:spid="_x0000_s1026" style="position:absolute;left:0;text-align:left;margin-left:0;margin-top:0;width:42.7pt;height:172.65pt;rotation:-90;z-index:251658240;visibility:visible;mso-wrap-style:square;mso-wrap-distance-left:9pt;mso-wrap-distance-top:0;mso-wrap-distance-right:9pt;mso-wrap-distance-bottom:0;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" filled="f" stroked="f">
              <v:textbox inset="2.53958mm,1.2694mm,2.53958mm,1.2694mm">
                <w:txbxContent>
                  <w:p w:rsidR="005918A9" w:rsidRDefault="00874CA1">
                    <w:pPr>
                      <w:spacing w:line="240" w:lineRule="auto"/>
                      <w:textDirection w:val="btLr"/>
                    </w:pPr>
                    <w:r>
                      <w:rPr>
                        <w:color w:val="000000"/>
                        <w:sz w:val="28"/>
                      </w:rPr>
                      <w:t>Strona</w:t>
                    </w:r>
                    <w:r>
                      <w:rPr>
                        <w:rFonts w:ascii="Arial" w:eastAsia="Arial" w:hAnsi="Arial" w:cs="Arial"/>
                        <w:color w:val="000000"/>
                        <w:sz w:val="28"/>
                      </w:rPr>
                      <w:t>PAGE    \* MERGEFORMAT</w:t>
                    </w:r>
                    <w:r>
                      <w:rPr>
                        <w:color w:val="000000"/>
                        <w:sz w:val="44"/>
                      </w:rPr>
                      <w:t>3</w:t>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8A9" w:rsidRDefault="00874CA1">
    <w:pPr>
      <w:pBdr>
        <w:top w:val="nil"/>
        <w:left w:val="nil"/>
        <w:bottom w:val="nil"/>
        <w:right w:val="nil"/>
        <w:between w:val="nil"/>
      </w:pBdr>
      <w:tabs>
        <w:tab w:val="center" w:pos="4536"/>
        <w:tab w:val="right" w:pos="9072"/>
      </w:tabs>
      <w:spacing w:line="240" w:lineRule="auto"/>
      <w:rPr>
        <w:color w:val="000000"/>
      </w:rPr>
    </w:pPr>
    <w:r>
      <w:rPr>
        <w:noProof/>
      </w:rPr>
      <w:drawing>
        <wp:anchor distT="0" distB="0" distL="114300" distR="114300" simplePos="0" relativeHeight="251659264" behindDoc="0" locked="0" layoutInCell="1" hidden="0" allowOverlap="1">
          <wp:simplePos x="0" y="0"/>
          <wp:positionH relativeFrom="column">
            <wp:posOffset>-597715</wp:posOffset>
          </wp:positionH>
          <wp:positionV relativeFrom="paragraph">
            <wp:posOffset>-242750</wp:posOffset>
          </wp:positionV>
          <wp:extent cx="10389870" cy="1207770"/>
          <wp:effectExtent l="0" t="0" r="0" b="0"/>
          <wp:wrapSquare wrapText="bothSides" distT="0" distB="0" distL="114300" distR="11430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389870" cy="120777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553C9"/>
    <w:multiLevelType w:val="multilevel"/>
    <w:tmpl w:val="06623B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E5C1ED4"/>
    <w:multiLevelType w:val="multilevel"/>
    <w:tmpl w:val="CCF6946E"/>
    <w:lvl w:ilvl="0">
      <w:start w:val="1"/>
      <w:numFmt w:val="decimal"/>
      <w:lvlText w:val="%1."/>
      <w:lvlJc w:val="left"/>
      <w:pPr>
        <w:ind w:left="360" w:hanging="360"/>
      </w:p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2" w15:restartNumberingAfterBreak="0">
    <w:nsid w:val="134B59D5"/>
    <w:multiLevelType w:val="multilevel"/>
    <w:tmpl w:val="F1EC88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63E0410"/>
    <w:multiLevelType w:val="multilevel"/>
    <w:tmpl w:val="16785F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74E3B43"/>
    <w:multiLevelType w:val="multilevel"/>
    <w:tmpl w:val="72BC0E0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8745F0A"/>
    <w:multiLevelType w:val="multilevel"/>
    <w:tmpl w:val="AE4C21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E537E93"/>
    <w:multiLevelType w:val="multilevel"/>
    <w:tmpl w:val="1E4EEC40"/>
    <w:lvl w:ilvl="0">
      <w:start w:val="1"/>
      <w:numFmt w:val="decimal"/>
      <w:lvlText w:val="%1."/>
      <w:lvlJc w:val="left"/>
      <w:pPr>
        <w:ind w:left="360" w:hanging="360"/>
      </w:pPr>
    </w:lvl>
    <w:lvl w:ilvl="1">
      <w:start w:val="1"/>
      <w:numFmt w:val="decimal"/>
      <w:lvlText w:val="%2."/>
      <w:lvlJc w:val="left"/>
      <w:pPr>
        <w:ind w:left="1080" w:hanging="360"/>
      </w:pPr>
      <w:rPr>
        <w:rFonts w:ascii="Arial" w:eastAsia="Arial" w:hAnsi="Arial" w:cs="Arial"/>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FED03C9"/>
    <w:multiLevelType w:val="multilevel"/>
    <w:tmpl w:val="BDE45BDA"/>
    <w:lvl w:ilvl="0">
      <w:start w:val="1"/>
      <w:numFmt w:val="decimal"/>
      <w:lvlText w:val="%1."/>
      <w:lvlJc w:val="left"/>
      <w:pPr>
        <w:ind w:left="360" w:hanging="360"/>
      </w:p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8" w15:restartNumberingAfterBreak="0">
    <w:nsid w:val="229A399C"/>
    <w:multiLevelType w:val="multilevel"/>
    <w:tmpl w:val="B4B27E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2D91FC3"/>
    <w:multiLevelType w:val="multilevel"/>
    <w:tmpl w:val="8AF8EEBC"/>
    <w:lvl w:ilvl="0">
      <w:start w:val="1"/>
      <w:numFmt w:val="decimal"/>
      <w:lvlText w:val="%1."/>
      <w:lvlJc w:val="left"/>
      <w:pPr>
        <w:ind w:left="360" w:hanging="360"/>
      </w:p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10" w15:restartNumberingAfterBreak="0">
    <w:nsid w:val="25B36E57"/>
    <w:multiLevelType w:val="multilevel"/>
    <w:tmpl w:val="83FA74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82D7E5C"/>
    <w:multiLevelType w:val="multilevel"/>
    <w:tmpl w:val="ABC63AF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2A985483"/>
    <w:multiLevelType w:val="multilevel"/>
    <w:tmpl w:val="F93E7210"/>
    <w:lvl w:ilvl="0">
      <w:start w:val="1"/>
      <w:numFmt w:val="decimal"/>
      <w:lvlText w:val="%1."/>
      <w:lvlJc w:val="left"/>
      <w:pPr>
        <w:ind w:left="360" w:hanging="360"/>
      </w:p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13" w15:restartNumberingAfterBreak="0">
    <w:nsid w:val="2F231F6A"/>
    <w:multiLevelType w:val="multilevel"/>
    <w:tmpl w:val="9FA4DCE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19C5936"/>
    <w:multiLevelType w:val="multilevel"/>
    <w:tmpl w:val="82FEE6C6"/>
    <w:lvl w:ilvl="0">
      <w:start w:val="1"/>
      <w:numFmt w:val="decimal"/>
      <w:lvlText w:val=""/>
      <w:lvlJc w:val="left"/>
      <w:pPr>
        <w:ind w:left="357" w:hanging="357"/>
      </w:pPr>
      <w:rPr>
        <w:rFonts w:ascii="Noto Sans Symbols" w:eastAsia="Noto Sans Symbols" w:hAnsi="Noto Sans Symbols" w:cs="Noto Sans Symbols"/>
      </w:rPr>
    </w:lvl>
    <w:lvl w:ilvl="1">
      <w:start w:val="1"/>
      <w:numFmt w:val="decimal"/>
      <w:lvlText w:val="5.1"/>
      <w:lvlJc w:val="left"/>
      <w:pPr>
        <w:ind w:left="0" w:firstLine="284"/>
      </w:pPr>
    </w:lvl>
    <w:lvl w:ilvl="2">
      <w:start w:val="1"/>
      <w:numFmt w:val="decimal"/>
      <w:lvlText w:val="4.1."/>
      <w:lvlJc w:val="left"/>
      <w:pPr>
        <w:ind w:left="2157" w:hanging="357"/>
      </w:pPr>
    </w:lvl>
    <w:lvl w:ilvl="3">
      <w:start w:val="1"/>
      <w:numFmt w:val="decimal"/>
      <w:lvlText w:val=""/>
      <w:lvlJc w:val="left"/>
      <w:pPr>
        <w:ind w:left="2880" w:hanging="360"/>
      </w:pPr>
      <w:rPr>
        <w:rFonts w:ascii="Noto Sans Symbols" w:eastAsia="Noto Sans Symbols" w:hAnsi="Noto Sans Symbols" w:cs="Noto Sans Symbols"/>
      </w:rPr>
    </w:lvl>
    <w:lvl w:ilvl="4">
      <w:start w:val="1"/>
      <w:numFmt w:val="decimal"/>
      <w:lvlText w:val="o"/>
      <w:lvlJc w:val="left"/>
      <w:pPr>
        <w:ind w:left="3600" w:hanging="360"/>
      </w:pPr>
      <w:rPr>
        <w:rFonts w:ascii="Courier New" w:eastAsia="Courier New" w:hAnsi="Courier New" w:cs="Courier New"/>
      </w:rPr>
    </w:lvl>
    <w:lvl w:ilvl="5">
      <w:start w:val="1"/>
      <w:numFmt w:val="decimal"/>
      <w:lvlText w:val=""/>
      <w:lvlJc w:val="left"/>
      <w:pPr>
        <w:ind w:left="4320" w:hanging="360"/>
      </w:pPr>
      <w:rPr>
        <w:rFonts w:ascii="Noto Sans Symbols" w:eastAsia="Noto Sans Symbols" w:hAnsi="Noto Sans Symbols" w:cs="Noto Sans Symbols"/>
      </w:rPr>
    </w:lvl>
    <w:lvl w:ilvl="6">
      <w:start w:val="1"/>
      <w:numFmt w:val="decimal"/>
      <w:lvlText w:val=""/>
      <w:lvlJc w:val="left"/>
      <w:pPr>
        <w:ind w:left="5040" w:hanging="360"/>
      </w:pPr>
      <w:rPr>
        <w:rFonts w:ascii="Noto Sans Symbols" w:eastAsia="Noto Sans Symbols" w:hAnsi="Noto Sans Symbols" w:cs="Noto Sans Symbols"/>
      </w:rPr>
    </w:lvl>
    <w:lvl w:ilvl="7">
      <w:start w:val="1"/>
      <w:numFmt w:val="decimal"/>
      <w:lvlText w:val="o"/>
      <w:lvlJc w:val="left"/>
      <w:pPr>
        <w:ind w:left="5760" w:hanging="360"/>
      </w:pPr>
      <w:rPr>
        <w:rFonts w:ascii="Courier New" w:eastAsia="Courier New" w:hAnsi="Courier New" w:cs="Courier New"/>
      </w:rPr>
    </w:lvl>
    <w:lvl w:ilvl="8">
      <w:start w:val="1"/>
      <w:numFmt w:val="decimal"/>
      <w:lvlText w:val=""/>
      <w:lvlJc w:val="left"/>
      <w:pPr>
        <w:ind w:left="6480" w:hanging="360"/>
      </w:pPr>
      <w:rPr>
        <w:rFonts w:ascii="Noto Sans Symbols" w:eastAsia="Noto Sans Symbols" w:hAnsi="Noto Sans Symbols" w:cs="Noto Sans Symbols"/>
      </w:rPr>
    </w:lvl>
  </w:abstractNum>
  <w:abstractNum w:abstractNumId="15" w15:restartNumberingAfterBreak="0">
    <w:nsid w:val="38677B9D"/>
    <w:multiLevelType w:val="multilevel"/>
    <w:tmpl w:val="249A938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98848E2"/>
    <w:multiLevelType w:val="multilevel"/>
    <w:tmpl w:val="728CC010"/>
    <w:lvl w:ilvl="0">
      <w:start w:val="1"/>
      <w:numFmt w:val="decimal"/>
      <w:lvlText w:val="%1."/>
      <w:lvlJc w:val="left"/>
      <w:pPr>
        <w:ind w:left="360" w:hanging="360"/>
      </w:pPr>
    </w:lvl>
    <w:lvl w:ilvl="1">
      <w:start w:val="1"/>
      <w:numFmt w:val="decimal"/>
      <w:lvlText w:val="%2."/>
      <w:lvlJc w:val="left"/>
      <w:pPr>
        <w:ind w:left="1080" w:hanging="360"/>
      </w:pPr>
      <w:rPr>
        <w:rFonts w:ascii="Arial" w:eastAsia="Arial" w:hAnsi="Arial" w:cs="Arial"/>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9EF5317"/>
    <w:multiLevelType w:val="multilevel"/>
    <w:tmpl w:val="A8624E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3BB25272"/>
    <w:multiLevelType w:val="multilevel"/>
    <w:tmpl w:val="28303234"/>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CC2212F"/>
    <w:multiLevelType w:val="multilevel"/>
    <w:tmpl w:val="9D4294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416C20D6"/>
    <w:multiLevelType w:val="multilevel"/>
    <w:tmpl w:val="BA7E0C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481045B9"/>
    <w:multiLevelType w:val="multilevel"/>
    <w:tmpl w:val="F9BC68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A736DC2"/>
    <w:multiLevelType w:val="multilevel"/>
    <w:tmpl w:val="D264E1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19B7C4D"/>
    <w:multiLevelType w:val="multilevel"/>
    <w:tmpl w:val="E45EA5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1AC0469"/>
    <w:multiLevelType w:val="multilevel"/>
    <w:tmpl w:val="C6F2E2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44063F9"/>
    <w:multiLevelType w:val="multilevel"/>
    <w:tmpl w:val="0A9E9598"/>
    <w:lvl w:ilvl="0">
      <w:start w:val="1"/>
      <w:numFmt w:val="decimal"/>
      <w:pStyle w:val="tabelapunktowanieok"/>
      <w:lvlText w:val="%1."/>
      <w:lvlJc w:val="left"/>
      <w:pPr>
        <w:ind w:left="360" w:hanging="360"/>
      </w:p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26" w15:restartNumberingAfterBreak="0">
    <w:nsid w:val="561D5F1A"/>
    <w:multiLevelType w:val="multilevel"/>
    <w:tmpl w:val="64709C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59612F46"/>
    <w:multiLevelType w:val="multilevel"/>
    <w:tmpl w:val="AECC7B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604638F5"/>
    <w:multiLevelType w:val="multilevel"/>
    <w:tmpl w:val="8C18FD42"/>
    <w:lvl w:ilvl="0">
      <w:start w:val="1"/>
      <w:numFmt w:val="decimal"/>
      <w:lvlText w:val="%1."/>
      <w:lvlJc w:val="left"/>
      <w:pPr>
        <w:ind w:left="360" w:hanging="360"/>
      </w:p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29" w15:restartNumberingAfterBreak="0">
    <w:nsid w:val="6403092B"/>
    <w:multiLevelType w:val="multilevel"/>
    <w:tmpl w:val="D2D83E7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658E5520"/>
    <w:multiLevelType w:val="multilevel"/>
    <w:tmpl w:val="FA5E89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68E67BB7"/>
    <w:multiLevelType w:val="multilevel"/>
    <w:tmpl w:val="D2E074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6C566BFF"/>
    <w:multiLevelType w:val="multilevel"/>
    <w:tmpl w:val="E626E4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6CCB7E77"/>
    <w:multiLevelType w:val="multilevel"/>
    <w:tmpl w:val="048E20E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6CD271C8"/>
    <w:multiLevelType w:val="multilevel"/>
    <w:tmpl w:val="B45E30DC"/>
    <w:lvl w:ilvl="0">
      <w:start w:val="1"/>
      <w:numFmt w:val="decimal"/>
      <w:lvlText w:val="%1."/>
      <w:lvlJc w:val="left"/>
      <w:pPr>
        <w:ind w:left="360" w:hanging="360"/>
      </w:p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35" w15:restartNumberingAfterBreak="0">
    <w:nsid w:val="73281AD6"/>
    <w:multiLevelType w:val="multilevel"/>
    <w:tmpl w:val="50AADFC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4EE2D48"/>
    <w:multiLevelType w:val="multilevel"/>
    <w:tmpl w:val="C520F7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7937010C"/>
    <w:multiLevelType w:val="multilevel"/>
    <w:tmpl w:val="9E6CFB8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25"/>
  </w:num>
  <w:num w:numId="3">
    <w:abstractNumId w:val="21"/>
  </w:num>
  <w:num w:numId="4">
    <w:abstractNumId w:val="9"/>
  </w:num>
  <w:num w:numId="5">
    <w:abstractNumId w:val="10"/>
  </w:num>
  <w:num w:numId="6">
    <w:abstractNumId w:val="34"/>
  </w:num>
  <w:num w:numId="7">
    <w:abstractNumId w:val="31"/>
  </w:num>
  <w:num w:numId="8">
    <w:abstractNumId w:val="2"/>
  </w:num>
  <w:num w:numId="9">
    <w:abstractNumId w:val="7"/>
  </w:num>
  <w:num w:numId="10">
    <w:abstractNumId w:val="3"/>
  </w:num>
  <w:num w:numId="11">
    <w:abstractNumId w:val="5"/>
  </w:num>
  <w:num w:numId="12">
    <w:abstractNumId w:val="0"/>
  </w:num>
  <w:num w:numId="13">
    <w:abstractNumId w:val="19"/>
  </w:num>
  <w:num w:numId="14">
    <w:abstractNumId w:val="6"/>
  </w:num>
  <w:num w:numId="15">
    <w:abstractNumId w:val="35"/>
  </w:num>
  <w:num w:numId="16">
    <w:abstractNumId w:val="16"/>
  </w:num>
  <w:num w:numId="17">
    <w:abstractNumId w:val="27"/>
  </w:num>
  <w:num w:numId="18">
    <w:abstractNumId w:val="26"/>
  </w:num>
  <w:num w:numId="19">
    <w:abstractNumId w:val="18"/>
  </w:num>
  <w:num w:numId="20">
    <w:abstractNumId w:val="14"/>
  </w:num>
  <w:num w:numId="21">
    <w:abstractNumId w:val="28"/>
  </w:num>
  <w:num w:numId="22">
    <w:abstractNumId w:val="22"/>
  </w:num>
  <w:num w:numId="23">
    <w:abstractNumId w:val="20"/>
  </w:num>
  <w:num w:numId="24">
    <w:abstractNumId w:val="37"/>
  </w:num>
  <w:num w:numId="25">
    <w:abstractNumId w:val="8"/>
  </w:num>
  <w:num w:numId="26">
    <w:abstractNumId w:val="30"/>
  </w:num>
  <w:num w:numId="27">
    <w:abstractNumId w:val="13"/>
  </w:num>
  <w:num w:numId="28">
    <w:abstractNumId w:val="17"/>
  </w:num>
  <w:num w:numId="29">
    <w:abstractNumId w:val="15"/>
  </w:num>
  <w:num w:numId="30">
    <w:abstractNumId w:val="12"/>
  </w:num>
  <w:num w:numId="31">
    <w:abstractNumId w:val="4"/>
  </w:num>
  <w:num w:numId="32">
    <w:abstractNumId w:val="29"/>
  </w:num>
  <w:num w:numId="33">
    <w:abstractNumId w:val="36"/>
  </w:num>
  <w:num w:numId="34">
    <w:abstractNumId w:val="23"/>
  </w:num>
  <w:num w:numId="35">
    <w:abstractNumId w:val="11"/>
  </w:num>
  <w:num w:numId="36">
    <w:abstractNumId w:val="33"/>
  </w:num>
  <w:num w:numId="37">
    <w:abstractNumId w:val="32"/>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8A9"/>
    <w:rsid w:val="002603EF"/>
    <w:rsid w:val="00466816"/>
    <w:rsid w:val="004A1FF2"/>
    <w:rsid w:val="005918A9"/>
    <w:rsid w:val="007B1E72"/>
    <w:rsid w:val="00874CA1"/>
    <w:rsid w:val="00BD23D4"/>
    <w:rsid w:val="00BF335C"/>
    <w:rsid w:val="00C819CF"/>
    <w:rsid w:val="00F758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4F20C"/>
  <w15:docId w15:val="{B56AE2F0-99AA-48E8-BE8C-0816EC57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D3674"/>
  </w:style>
  <w:style w:type="paragraph" w:styleId="Nagwek1">
    <w:name w:val="heading 1"/>
    <w:basedOn w:val="Normalny"/>
    <w:next w:val="Normalny"/>
    <w:link w:val="Nagwek1Znak"/>
    <w:uiPriority w:val="99"/>
    <w:qFormat/>
    <w:rsid w:val="001D3674"/>
    <w:pPr>
      <w:keepNext/>
      <w:keepLines/>
      <w:spacing w:before="240"/>
      <w:outlineLvl w:val="0"/>
    </w:pPr>
    <w:rPr>
      <w:rFonts w:ascii="Arial" w:eastAsiaTheme="majorEastAsia" w:hAnsi="Arial" w:cstheme="majorBidi"/>
      <w:b/>
      <w:sz w:val="20"/>
      <w:szCs w:val="32"/>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customStyle="1" w:styleId="Nagwek1Znak">
    <w:name w:val="Nagłówek 1 Znak"/>
    <w:basedOn w:val="Domylnaczcionkaakapitu"/>
    <w:link w:val="Nagwek1"/>
    <w:uiPriority w:val="99"/>
    <w:rsid w:val="001D3674"/>
    <w:rPr>
      <w:rFonts w:ascii="Arial" w:eastAsiaTheme="majorEastAsia" w:hAnsi="Arial" w:cstheme="majorBidi"/>
      <w:b/>
      <w:sz w:val="20"/>
      <w:szCs w:val="32"/>
    </w:rPr>
  </w:style>
  <w:style w:type="paragraph" w:styleId="Akapitzlist">
    <w:name w:val="List Paragraph"/>
    <w:aliases w:val="Numerowanie,List Paragraph,Podsis rysunku,maz_wyliczenie,opis dzialania,K-P_odwolanie,A_wyliczenie,Akapit z listą 1,BulletC,Wyliczanie,Obiekt,normalny tekst,Akapit z listą numerowaną,ORE MYŚLNIKI,Średnia siatka 1 — akcent 21,Akapit z list"/>
    <w:basedOn w:val="Normalny"/>
    <w:link w:val="AkapitzlistZnak"/>
    <w:uiPriority w:val="34"/>
    <w:qFormat/>
    <w:rsid w:val="001D3674"/>
    <w:pPr>
      <w:ind w:left="720"/>
      <w:contextualSpacing/>
    </w:pPr>
  </w:style>
  <w:style w:type="table" w:styleId="Tabela-Siatka">
    <w:name w:val="Table Grid"/>
    <w:basedOn w:val="Standardowy"/>
    <w:uiPriority w:val="59"/>
    <w:qFormat/>
    <w:rsid w:val="001D367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Podsis rysunku Znak,maz_wyliczenie Znak,opis dzialania Znak,K-P_odwolanie Znak,A_wyliczenie Znak,Akapit z listą 1 Znak,BulletC Znak,Wyliczanie Znak,Obiekt Znak,normalny tekst Znak"/>
    <w:link w:val="Akapitzlist"/>
    <w:uiPriority w:val="34"/>
    <w:qFormat/>
    <w:locked/>
    <w:rsid w:val="001D3674"/>
  </w:style>
  <w:style w:type="paragraph" w:styleId="Nagwek">
    <w:name w:val="header"/>
    <w:basedOn w:val="Normalny"/>
    <w:link w:val="NagwekZnak"/>
    <w:uiPriority w:val="99"/>
    <w:unhideWhenUsed/>
    <w:rsid w:val="00025702"/>
    <w:pPr>
      <w:tabs>
        <w:tab w:val="center" w:pos="4536"/>
        <w:tab w:val="right" w:pos="9072"/>
      </w:tabs>
      <w:spacing w:line="240" w:lineRule="auto"/>
    </w:pPr>
  </w:style>
  <w:style w:type="character" w:customStyle="1" w:styleId="NagwekZnak">
    <w:name w:val="Nagłówek Znak"/>
    <w:basedOn w:val="Domylnaczcionkaakapitu"/>
    <w:link w:val="Nagwek"/>
    <w:uiPriority w:val="99"/>
    <w:rsid w:val="00025702"/>
  </w:style>
  <w:style w:type="paragraph" w:styleId="Stopka">
    <w:name w:val="footer"/>
    <w:basedOn w:val="Normalny"/>
    <w:link w:val="StopkaZnak"/>
    <w:uiPriority w:val="99"/>
    <w:unhideWhenUsed/>
    <w:rsid w:val="00025702"/>
    <w:pPr>
      <w:tabs>
        <w:tab w:val="center" w:pos="4536"/>
        <w:tab w:val="right" w:pos="9072"/>
      </w:tabs>
      <w:spacing w:line="240" w:lineRule="auto"/>
    </w:pPr>
  </w:style>
  <w:style w:type="character" w:customStyle="1" w:styleId="StopkaZnak">
    <w:name w:val="Stopka Znak"/>
    <w:basedOn w:val="Domylnaczcionkaakapitu"/>
    <w:link w:val="Stopka"/>
    <w:uiPriority w:val="99"/>
    <w:rsid w:val="00025702"/>
  </w:style>
  <w:style w:type="table" w:customStyle="1" w:styleId="Tabela-Siatka1">
    <w:name w:val="Tabela - Siatka1"/>
    <w:basedOn w:val="Standardowy"/>
    <w:next w:val="Tabela-Siatka"/>
    <w:uiPriority w:val="59"/>
    <w:rsid w:val="00C20D05"/>
    <w:pPr>
      <w:spacing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apunktowanieok">
    <w:name w:val="tabela punktowanie ok"/>
    <w:basedOn w:val="Normalny"/>
    <w:rsid w:val="005D7BE6"/>
    <w:pPr>
      <w:numPr>
        <w:numId w:val="2"/>
      </w:numPr>
      <w:spacing w:line="240" w:lineRule="auto"/>
      <w:jc w:val="left"/>
    </w:pPr>
    <w:rPr>
      <w:bCs/>
      <w:sz w:val="18"/>
      <w:szCs w:val="18"/>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pPr>
      <w:spacing w:line="240" w:lineRule="auto"/>
    </w:pPr>
    <w:tblPr>
      <w:tblStyleRowBandSize w:val="1"/>
      <w:tblStyleColBandSize w:val="1"/>
      <w:tblCellMar>
        <w:left w:w="108" w:type="dxa"/>
        <w:right w:w="108" w:type="dxa"/>
      </w:tblCellMar>
    </w:tblPr>
  </w:style>
  <w:style w:type="table" w:customStyle="1" w:styleId="a1">
    <w:basedOn w:val="TableNormal"/>
    <w:pPr>
      <w:spacing w:line="240" w:lineRule="auto"/>
    </w:pPr>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NormalnyWeb">
    <w:name w:val="Normal (Web)"/>
    <w:basedOn w:val="Normalny"/>
    <w:uiPriority w:val="99"/>
    <w:unhideWhenUsed/>
    <w:rsid w:val="00F75828"/>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6453">
      <w:bodyDiv w:val="1"/>
      <w:marLeft w:val="0"/>
      <w:marRight w:val="0"/>
      <w:marTop w:val="0"/>
      <w:marBottom w:val="0"/>
      <w:divBdr>
        <w:top w:val="none" w:sz="0" w:space="0" w:color="auto"/>
        <w:left w:val="none" w:sz="0" w:space="0" w:color="auto"/>
        <w:bottom w:val="none" w:sz="0" w:space="0" w:color="auto"/>
        <w:right w:val="none" w:sz="0" w:space="0" w:color="auto"/>
      </w:divBdr>
    </w:div>
    <w:div w:id="1591622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0xMIbRIilxzYcgCxki2pWqDUA==">AMUW2mURgL+ocpL2bq9kkIEpWVYrN3hEPLWJnMfpmeuTo+2tno4XmRRjNfkH4e57ukilctSbXPrFlbnIXSTXcjRjxaNHov30eimMep/6HJHXDhXIXt33q+LlnYNcKEFKDylCYNbbiTVT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3694</Words>
  <Characters>22170</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Wałecka</dc:creator>
  <cp:lastModifiedBy>ore</cp:lastModifiedBy>
  <cp:revision>3</cp:revision>
  <cp:lastPrinted>2020-06-09T18:32:00Z</cp:lastPrinted>
  <dcterms:created xsi:type="dcterms:W3CDTF">2020-06-15T07:44:00Z</dcterms:created>
  <dcterms:modified xsi:type="dcterms:W3CDTF">2020-06-15T09:06:00Z</dcterms:modified>
</cp:coreProperties>
</file>