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BB61A" w14:textId="77777777" w:rsidR="00F7307F" w:rsidRDefault="00F7307F">
      <w:bookmarkStart w:id="0" w:name="_heading=h.3znysh7" w:colFirst="0" w:colLast="0"/>
      <w:bookmarkEnd w:id="0"/>
    </w:p>
    <w:p w14:paraId="4965D80A" w14:textId="77777777" w:rsidR="00F7307F" w:rsidRDefault="00F7307F">
      <w:bookmarkStart w:id="1" w:name="_heading=h.fllhyuehiwm9" w:colFirst="0" w:colLast="0"/>
      <w:bookmarkEnd w:id="1"/>
    </w:p>
    <w:p w14:paraId="631DD43E" w14:textId="77777777" w:rsidR="00F7307F" w:rsidRDefault="00F7307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0A643BD9" w14:textId="77777777" w:rsidR="00F7307F" w:rsidRDefault="00F7307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4258A7D5" w14:textId="77777777" w:rsidR="00F7307F" w:rsidRDefault="00F7307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5E2B7277" w14:textId="77777777" w:rsidR="00F7307F" w:rsidRDefault="004D4A18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 xml:space="preserve">ZAŁĄCZNIK NR 1 </w:t>
      </w:r>
    </w:p>
    <w:p w14:paraId="43D32223" w14:textId="77777777" w:rsidR="00F7307F" w:rsidRDefault="00F7307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15D16991" w14:textId="77777777" w:rsidR="00F7307F" w:rsidRDefault="004D4A18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DO KONCEPCJI E-MATERIAŁÓW DO KSZTAŁCENIA ZAWODOWEGO</w:t>
      </w:r>
    </w:p>
    <w:p w14:paraId="1DCB92C7" w14:textId="77777777" w:rsidR="00F7307F" w:rsidRDefault="00F7307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25CAB17D" w14:textId="77777777" w:rsidR="00F7307F" w:rsidRDefault="004D4A18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WYKAZ E-MATERIAŁÓW/E-ZASOBÓW DLA BRANŻY AUDIOWIZUALNEJ</w:t>
      </w:r>
    </w:p>
    <w:p w14:paraId="6C07D00A" w14:textId="77777777" w:rsidR="00F7307F" w:rsidRDefault="00F7307F">
      <w:pPr>
        <w:spacing w:line="240" w:lineRule="auto"/>
        <w:rPr>
          <w:rFonts w:ascii="Arial" w:eastAsia="Arial" w:hAnsi="Arial" w:cs="Arial"/>
          <w:b/>
          <w:i/>
          <w:sz w:val="32"/>
          <w:szCs w:val="32"/>
        </w:rPr>
      </w:pPr>
    </w:p>
    <w:p w14:paraId="02C5025A" w14:textId="77777777" w:rsidR="00F7307F" w:rsidRDefault="00F7307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5AF7EDC4" w14:textId="77777777" w:rsidR="00F7307F" w:rsidRDefault="00F7307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74696573" w14:textId="77777777" w:rsidR="00F7307F" w:rsidRDefault="00F7307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</w:p>
    <w:p w14:paraId="0A65D72E" w14:textId="77777777" w:rsidR="00F7307F" w:rsidRDefault="00F7307F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</w:p>
    <w:p w14:paraId="7FFCB07C" w14:textId="77777777" w:rsidR="00F7307F" w:rsidRDefault="00F7307F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</w:p>
    <w:p w14:paraId="1C0B8EC5" w14:textId="77777777" w:rsidR="00F7307F" w:rsidRDefault="00F7307F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</w:p>
    <w:p w14:paraId="0270C9A7" w14:textId="77777777" w:rsidR="00F7307F" w:rsidRDefault="00F7307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14:paraId="3BF4B3FB" w14:textId="77777777" w:rsidR="00F7307F" w:rsidRDefault="00F7307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14:paraId="35A97363" w14:textId="77777777" w:rsidR="00F7307F" w:rsidRDefault="00F7307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14:paraId="40BC6738" w14:textId="77777777" w:rsidR="00F7307F" w:rsidRDefault="00F7307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14:paraId="16D0A969" w14:textId="77777777" w:rsidR="00F7307F" w:rsidRDefault="00F7307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14:paraId="5DFFE15B" w14:textId="77777777" w:rsidR="00F7307F" w:rsidRDefault="00F7307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14:paraId="3C755373" w14:textId="77777777" w:rsidR="00277506" w:rsidRDefault="00277506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14:paraId="7C0F3220" w14:textId="77777777" w:rsidR="00277506" w:rsidRDefault="00277506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14:paraId="6E02DD2C" w14:textId="77777777" w:rsidR="00277506" w:rsidRDefault="00277506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14:paraId="7EEBE262" w14:textId="77777777" w:rsidR="00F7307F" w:rsidRDefault="00F7307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14:paraId="3A58BE1E" w14:textId="77777777" w:rsidR="00F7307F" w:rsidRDefault="004D4A1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AUD.02</w:t>
      </w:r>
      <w:r w:rsidR="009206CF">
        <w:rPr>
          <w:rFonts w:ascii="Arial" w:eastAsia="Arial" w:hAnsi="Arial" w:cs="Arial"/>
          <w:b/>
          <w:sz w:val="20"/>
          <w:szCs w:val="20"/>
        </w:rPr>
        <w:t>. Rejestracja, obróbka i publikacja obrazu</w:t>
      </w:r>
    </w:p>
    <w:p w14:paraId="798249C1" w14:textId="77777777" w:rsidR="00F7307F" w:rsidRDefault="004D4A1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Fotograf 343101/ Technik fotografii i multimediów 343105</w:t>
      </w:r>
    </w:p>
    <w:p w14:paraId="16546E8C" w14:textId="77777777" w:rsidR="00F7307F" w:rsidRDefault="00F7307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6"/>
        <w:tblW w:w="142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3552"/>
        <w:gridCol w:w="10168"/>
      </w:tblGrid>
      <w:tr w:rsidR="00F7307F" w14:paraId="50D5E894" w14:textId="77777777">
        <w:trPr>
          <w:trHeight w:val="26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A708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1C442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TYTUŁ E-ZASOBU</w:t>
            </w:r>
          </w:p>
        </w:tc>
        <w:tc>
          <w:tcPr>
            <w:tcW w:w="10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2F676" w14:textId="77777777" w:rsidR="00F7307F" w:rsidRDefault="004D4A18">
            <w:pPr>
              <w:tabs>
                <w:tab w:val="left" w:pos="291"/>
              </w:tabs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 WCHODZĄCYCH W SKŁAD E-ZASOBU</w:t>
            </w:r>
          </w:p>
        </w:tc>
      </w:tr>
      <w:tr w:rsidR="00F7307F" w14:paraId="2E7F6F3E" w14:textId="77777777">
        <w:trPr>
          <w:trHeight w:val="26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85C31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A941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Organizacja planu zdjęciowego</w:t>
            </w:r>
          </w:p>
          <w:p w14:paraId="7C3AFA33" w14:textId="77777777" w:rsidR="00F7307F" w:rsidRDefault="00F7307F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83B0" w14:textId="77777777" w:rsidR="00F7307F" w:rsidRDefault="004D4A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dotyczący planowania realizacji prac fotograficznych i organizacji planu zdjęciowego</w:t>
            </w:r>
          </w:p>
          <w:p w14:paraId="1ED1FF3C" w14:textId="77777777" w:rsidR="00F7307F" w:rsidRDefault="004D4A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zakresu historii fotografii przedstawiający rozwój fotografii na przestrzeni dziejów</w:t>
            </w:r>
          </w:p>
          <w:p w14:paraId="793963DB" w14:textId="77777777" w:rsidR="00F7307F" w:rsidRDefault="004D4A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dotyczący przygotowania i organizacji planu zdjęciowego - wiadomości teoretyczne, zdjęcia i schematy planu zdjęciowego</w:t>
            </w:r>
          </w:p>
          <w:p w14:paraId="29B8B834" w14:textId="77777777" w:rsidR="00F7307F" w:rsidRDefault="004D4A1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692A7E69" w14:textId="77777777">
        <w:trPr>
          <w:trHeight w:val="26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B7AE2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61661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Sprzęt do realizacji prac fotograficznych</w:t>
            </w:r>
          </w:p>
          <w:p w14:paraId="18955EC2" w14:textId="77777777" w:rsidR="00F7307F" w:rsidRDefault="00F7307F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0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F1F3" w14:textId="77777777" w:rsidR="00F7307F" w:rsidRDefault="004D4A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 modelu aparatu fotograficznego w grafice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budowa i wnętrze aparatu fotograficznego</w:t>
            </w:r>
          </w:p>
          <w:p w14:paraId="632EB6F7" w14:textId="77777777" w:rsidR="00F7307F" w:rsidRDefault="004D4A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Wycieczka wirtualna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 zakładzie fotograficznym - warunki pracy w zakładzie fotograficznym, sprzęt i akcesoria fotograficzne</w:t>
            </w:r>
          </w:p>
          <w:p w14:paraId="122E0AB5" w14:textId="77777777" w:rsidR="00F7307F" w:rsidRDefault="004D4A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zakresu budowy aparatu fotograficznego i sprzętu stosowanego do realizacji prac fotograficznych </w:t>
            </w:r>
          </w:p>
          <w:p w14:paraId="0B5D8797" w14:textId="77777777" w:rsidR="00F7307F" w:rsidRDefault="004D4A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dotyczący konserwacji sprzętu fotograficznego i oświetleniowego</w:t>
            </w:r>
          </w:p>
          <w:p w14:paraId="1E276A6C" w14:textId="77777777" w:rsidR="00F7307F" w:rsidRDefault="004D4A1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3FEBD9B8" w14:textId="77777777">
        <w:trPr>
          <w:trHeight w:val="26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05F6F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9DE46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Procesy rejestracji obrazu</w:t>
            </w:r>
          </w:p>
          <w:p w14:paraId="77F0D8B3" w14:textId="77777777" w:rsidR="00F7307F" w:rsidRDefault="00F7307F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0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50D9" w14:textId="77777777" w:rsidR="00F7307F" w:rsidRDefault="004D4A1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dotyczący rejestracji obrazu fotograficznego </w:t>
            </w:r>
          </w:p>
          <w:p w14:paraId="06487E8F" w14:textId="77777777" w:rsidR="00F7307F" w:rsidRDefault="004D4A1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związany z określeniem parametrów rejestracji obrazu i rejestrowaniem obrazu w zakresie realizacji zdjęć plenerowych</w:t>
            </w:r>
          </w:p>
          <w:p w14:paraId="262BF2D1" w14:textId="77777777" w:rsidR="00F7307F" w:rsidRDefault="004D4A1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związany z określeniem parametrów rejestracji obrazu i rejestrowaniem obrazu w zakresie realizacji zdjęć studyjnych</w:t>
            </w:r>
          </w:p>
          <w:p w14:paraId="7F0EFE9C" w14:textId="77777777" w:rsidR="00F7307F" w:rsidRDefault="004D4A1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związany z określeniem parametrów rejestracji obrazu i rejestrowaniem obrazu w zakresie realizacji zdjęć reportażowych</w:t>
            </w:r>
          </w:p>
          <w:p w14:paraId="7D4A99D5" w14:textId="77777777" w:rsidR="00F7307F" w:rsidRDefault="004D4A1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związany z określeniem parametrów rejestracji obrazu i rejestrowaniem obrazu w zakresie realizacji zdjęć technicznych </w:t>
            </w:r>
          </w:p>
          <w:p w14:paraId="31FC87A0" w14:textId="77777777" w:rsidR="00F7307F" w:rsidRDefault="004D4A1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6F6FF200" w14:textId="77777777">
        <w:trPr>
          <w:trHeight w:val="26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C4474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B0376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Procesy obróbki, publikacji i archiwizacji obrazu</w:t>
            </w:r>
          </w:p>
        </w:tc>
        <w:tc>
          <w:tcPr>
            <w:tcW w:w="10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0A03B" w14:textId="77777777" w:rsidR="00F7307F" w:rsidRDefault="004D4A1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„Cyfrowa obróbka obrazu – narzędzia”</w:t>
            </w:r>
          </w:p>
          <w:p w14:paraId="68FFD385" w14:textId="77777777" w:rsidR="00F7307F" w:rsidRDefault="004D4A1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– – Tutorial-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„Wspomaganie i automatyzacja procesów cyfrowej obróbki obrazu”</w:t>
            </w:r>
          </w:p>
          <w:p w14:paraId="39627839" w14:textId="77777777" w:rsidR="00F7307F" w:rsidRDefault="004D4A1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– Tutorial-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„Urządzenia peryferyjne i ich wykorzystanie”</w:t>
            </w:r>
          </w:p>
          <w:p w14:paraId="11AAF38F" w14:textId="77777777" w:rsidR="00F7307F" w:rsidRDefault="004D4A1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– Tutorial-  „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Publikacja i archiwizacja obrazów cyfrowych”</w:t>
            </w:r>
          </w:p>
          <w:p w14:paraId="664E680C" w14:textId="77777777" w:rsidR="00F7307F" w:rsidRDefault="004D4A1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Wirtualne laboratorium – „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Chemiczna obróbka materiałów fotograficznych</w:t>
            </w:r>
            <w:r>
              <w:rPr>
                <w:color w:val="000000"/>
              </w:rPr>
              <w:t>”</w:t>
            </w:r>
          </w:p>
          <w:p w14:paraId="68FA8FEA" w14:textId="77777777" w:rsidR="00F7307F" w:rsidRDefault="004D4A1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65BC3F40" w14:textId="77777777" w:rsidR="00F7307F" w:rsidRDefault="00F7307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bookmarkStart w:id="2" w:name="_GoBack"/>
      <w:bookmarkEnd w:id="2"/>
    </w:p>
    <w:p w14:paraId="01D37403" w14:textId="77777777" w:rsidR="00F7307F" w:rsidRDefault="004D4A1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E-ZASOBY DO KWALIFIKACJI: AUD.03. Budowa i renowacja fortepianów i pianin</w:t>
      </w:r>
    </w:p>
    <w:p w14:paraId="281650F0" w14:textId="77777777" w:rsidR="00F7307F" w:rsidRDefault="004D4A1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bookmarkStart w:id="3" w:name="_heading=h.30j0zll" w:colFirst="0" w:colLast="0"/>
      <w:bookmarkEnd w:id="3"/>
      <w:r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="009206CF">
        <w:rPr>
          <w:rFonts w:ascii="Arial" w:eastAsia="Arial" w:hAnsi="Arial" w:cs="Arial"/>
          <w:b/>
          <w:sz w:val="20"/>
          <w:szCs w:val="20"/>
        </w:rPr>
        <w:t>technik budowy i strojenia fortepianów i pianin 311945</w:t>
      </w:r>
    </w:p>
    <w:p w14:paraId="7B2BC35B" w14:textId="77777777" w:rsidR="00F7307F" w:rsidRDefault="00F7307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7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"/>
        <w:gridCol w:w="3443"/>
        <w:gridCol w:w="10031"/>
      </w:tblGrid>
      <w:tr w:rsidR="00F7307F" w14:paraId="450E486E" w14:textId="77777777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2656E" w14:textId="77777777" w:rsidR="00F7307F" w:rsidRDefault="004D4A1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A120A" w14:textId="77777777" w:rsidR="00F7307F" w:rsidRDefault="004D4A1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TYTUŁ E-ZASOBU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2E4BE" w14:textId="77777777" w:rsidR="00F7307F" w:rsidRDefault="004D4A18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 WCHODZĄCYCH W SKŁAD E-ZASOBU</w:t>
            </w:r>
          </w:p>
        </w:tc>
      </w:tr>
      <w:tr w:rsidR="00F7307F" w14:paraId="08E91527" w14:textId="77777777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D8418" w14:textId="77777777" w:rsidR="00F7307F" w:rsidRDefault="004D4A18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16848" w14:textId="77777777" w:rsidR="00F7307F" w:rsidRDefault="004D4A1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Poznaję materiały stosowane w budownictwie fortepianów i pianin oraz ich użytkowe i akustyczne właściwości.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A6AA5" w14:textId="77777777" w:rsidR="00F7307F" w:rsidRDefault="004D4A18">
            <w:pPr>
              <w:numPr>
                <w:ilvl w:val="0"/>
                <w:numId w:val="8"/>
              </w:num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Schemat interaktywny – prezentujący (graficznie) zaszeregowanie materiałów (pierwszy poziom prezentacji) oraz (drugi poziom prezentacji) prezentacje danego wybranego przez ucznia materiału. </w:t>
            </w:r>
          </w:p>
          <w:p w14:paraId="516A29A3" w14:textId="77777777" w:rsidR="00F7307F" w:rsidRDefault="004D4A18">
            <w:pPr>
              <w:numPr>
                <w:ilvl w:val="0"/>
                <w:numId w:val="8"/>
              </w:num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Galeria zdjęć - zawierającą albumy</w:t>
            </w:r>
          </w:p>
          <w:p w14:paraId="70CC290E" w14:textId="77777777" w:rsidR="00F7307F" w:rsidRDefault="004D4A18">
            <w:pPr>
              <w:numPr>
                <w:ilvl w:val="0"/>
                <w:numId w:val="8"/>
              </w:num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edukacyjny, </w:t>
            </w:r>
          </w:p>
          <w:p w14:paraId="634FEBEE" w14:textId="77777777" w:rsidR="00F7307F" w:rsidRDefault="004D4A18">
            <w:pPr>
              <w:numPr>
                <w:ilvl w:val="0"/>
                <w:numId w:val="8"/>
              </w:num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Sekwencje filmowe</w:t>
            </w:r>
          </w:p>
          <w:p w14:paraId="0C1AEE65" w14:textId="77777777" w:rsidR="00F7307F" w:rsidRDefault="004D4A1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</w:t>
            </w:r>
          </w:p>
          <w:p w14:paraId="00383F82" w14:textId="77777777" w:rsidR="00F7307F" w:rsidRDefault="004D4A1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163B985C" w14:textId="77777777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D321D" w14:textId="77777777" w:rsidR="00F7307F" w:rsidRDefault="004D4A18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6C8C" w14:textId="77777777" w:rsidR="00F7307F" w:rsidRDefault="004D4A1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Poznaję nomenklaturę: maszyn, urządzeń i narzędzi używanych w przemyśle budowniczych fortepianów i pianin, oraz zespołów i podzespołów fortepianów i pianin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928AD" w14:textId="77777777" w:rsidR="00F7307F" w:rsidRDefault="004D4A18">
            <w:pPr>
              <w:numPr>
                <w:ilvl w:val="0"/>
                <w:numId w:val="11"/>
              </w:num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Atlas interaktywny –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prezentującą interaktywny schemat zaszeregowania: zespołów, podzespołów i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     poszczególnych części fortepianów i pianin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, </w:t>
            </w:r>
          </w:p>
          <w:p w14:paraId="752A4B63" w14:textId="77777777" w:rsidR="00F7307F" w:rsidRDefault="004D4A18">
            <w:pPr>
              <w:numPr>
                <w:ilvl w:val="0"/>
                <w:numId w:val="11"/>
              </w:num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Plansza interaktywna –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prezentująca zaszeregowanie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     - maszyn (do obróbki drewna, metalu i powłok wykończeniowych),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     - urządzeń do obróbki ręcznej (drewna, metalu i powłok wykończeniowych),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     - narzędzi korektorskich, narzędzi stroicielskich oraz przyrządów pomiarowych. Plansza interaktywna celem prezentacji danego produktu/ przedmiotu powinna wykorzystywać poprzez podlinkowanie/przekierowanie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. </w:t>
            </w:r>
          </w:p>
          <w:p w14:paraId="729B0D4C" w14:textId="77777777" w:rsidR="00F7307F" w:rsidRDefault="004D4A18">
            <w:pPr>
              <w:numPr>
                <w:ilvl w:val="0"/>
                <w:numId w:val="11"/>
              </w:num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Galeria zdjęć (z katalogami oznaczonymi numerycznie),</w:t>
            </w:r>
          </w:p>
          <w:p w14:paraId="415A1206" w14:textId="77777777" w:rsidR="00F7307F" w:rsidRDefault="004D4A18">
            <w:pPr>
              <w:numPr>
                <w:ilvl w:val="0"/>
                <w:numId w:val="11"/>
              </w:num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Sekwencje filmowe</w:t>
            </w:r>
          </w:p>
          <w:p w14:paraId="37723BEF" w14:textId="77777777" w:rsidR="00F7307F" w:rsidRDefault="004D4A18">
            <w:pPr>
              <w:numPr>
                <w:ilvl w:val="0"/>
                <w:numId w:val="11"/>
              </w:num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Film instruktażowy (tutorial)</w:t>
            </w:r>
          </w:p>
          <w:p w14:paraId="34720BCD" w14:textId="77777777" w:rsidR="00F7307F" w:rsidRDefault="004D4A1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530908BB" w14:textId="77777777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0AF95" w14:textId="77777777" w:rsidR="00F7307F" w:rsidRDefault="004D4A18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9669" w14:textId="77777777" w:rsidR="00F7307F" w:rsidRDefault="004D4A1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Naprawiam fortepiany i pianina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053A" w14:textId="77777777" w:rsidR="00F7307F" w:rsidRDefault="004D4A1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</w:t>
            </w:r>
          </w:p>
          <w:p w14:paraId="7F7C35B1" w14:textId="77777777" w:rsidR="00F7307F" w:rsidRDefault="004D4A1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</w:p>
          <w:p w14:paraId="5B24CD45" w14:textId="77777777" w:rsidR="00F7307F" w:rsidRDefault="004D4A1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14:paraId="2DE3C794" w14:textId="77777777" w:rsidR="00F7307F" w:rsidRDefault="004D4A1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Mapy myśli </w:t>
            </w:r>
          </w:p>
          <w:p w14:paraId="166C47BE" w14:textId="77777777" w:rsidR="00F7307F" w:rsidRDefault="004D4A1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29C531A1" w14:textId="77777777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0DD6E" w14:textId="77777777" w:rsidR="00F7307F" w:rsidRDefault="004D4A18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B8339" w14:textId="77777777" w:rsidR="00F7307F" w:rsidRDefault="004D4A1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Reguluję zespoły i podzespoły fortepianów i pianin: ramy żeliwnej z naciągiem strun, obudowy, klawiatury, mechanizmu oraz urządzenia pedałowego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61FBC" w14:textId="77777777" w:rsidR="00F7307F" w:rsidRDefault="004D4A1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</w:p>
          <w:p w14:paraId="2ABC5D12" w14:textId="77777777" w:rsidR="00F7307F" w:rsidRDefault="004D4A1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</w:p>
          <w:p w14:paraId="174B3310" w14:textId="77777777" w:rsidR="00F7307F" w:rsidRDefault="004D4A1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</w:t>
            </w:r>
          </w:p>
          <w:p w14:paraId="3AF2B724" w14:textId="77777777" w:rsidR="00F7307F" w:rsidRDefault="004D4A1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Mapa myśli</w:t>
            </w:r>
          </w:p>
          <w:p w14:paraId="0C68C11D" w14:textId="77777777" w:rsidR="00F7307F" w:rsidRDefault="004D4A1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0D0DBAE5" w14:textId="77777777" w:rsidR="00F7307F" w:rsidRDefault="00F7307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14:paraId="62C788A7" w14:textId="77777777" w:rsidR="00F7307F" w:rsidRDefault="00F7307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14:paraId="1BD267FB" w14:textId="77777777" w:rsidR="00F7307F" w:rsidRDefault="004D4A18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14:paraId="71EBBE94" w14:textId="77777777" w:rsidR="00F7307F" w:rsidRDefault="004D4A1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AUD.04. Strojenie i korekta fortepianów i pianin</w:t>
      </w:r>
    </w:p>
    <w:p w14:paraId="7BFB2F05" w14:textId="77777777" w:rsidR="00F7307F" w:rsidRDefault="004D4A1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budowy i strojenia fortepianów i pianin 311945</w:t>
      </w:r>
    </w:p>
    <w:p w14:paraId="6E47CB60" w14:textId="77777777" w:rsidR="00F7307F" w:rsidRDefault="00F7307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3328"/>
        <w:gridCol w:w="10031"/>
      </w:tblGrid>
      <w:tr w:rsidR="00F7307F" w14:paraId="377B833D" w14:textId="77777777">
        <w:trPr>
          <w:trHeight w:val="269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205C1" w14:textId="77777777" w:rsidR="00F7307F" w:rsidRDefault="004D4A1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9BE7" w14:textId="77777777" w:rsidR="00F7307F" w:rsidRDefault="004D4A1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TYTUŁ E-ZASOBU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97C6" w14:textId="77777777" w:rsidR="00F7307F" w:rsidRDefault="004D4A1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 WCHODZĄCYCH W SKŁAD E-ZASOBU</w:t>
            </w:r>
          </w:p>
        </w:tc>
      </w:tr>
      <w:tr w:rsidR="00F7307F" w14:paraId="159497F7" w14:textId="77777777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67BC0" w14:textId="77777777" w:rsidR="00F7307F" w:rsidRDefault="00F7307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63E42" w14:textId="77777777" w:rsidR="00F7307F" w:rsidRDefault="004D4A18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Reguluję mechanizm fortepianu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i pianina, klawiaturę oraz urządzenie pedałowe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F24B9" w14:textId="77777777" w:rsidR="00F7307F" w:rsidRDefault="004D4A18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</w:p>
          <w:p w14:paraId="6C209044" w14:textId="77777777" w:rsidR="00F7307F" w:rsidRDefault="004D4A18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(tutorial)</w:t>
            </w:r>
          </w:p>
          <w:p w14:paraId="384B7059" w14:textId="77777777" w:rsidR="00F7307F" w:rsidRDefault="004D4A18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</w:t>
            </w:r>
          </w:p>
          <w:p w14:paraId="4121D2AF" w14:textId="77777777" w:rsidR="00F7307F" w:rsidRDefault="004D4A18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Mapa myśli</w:t>
            </w:r>
          </w:p>
          <w:p w14:paraId="499C60EF" w14:textId="77777777" w:rsidR="00F7307F" w:rsidRDefault="004D4A18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wcielanie się w rolę</w:t>
            </w:r>
          </w:p>
          <w:p w14:paraId="0F3F971B" w14:textId="77777777" w:rsidR="00F7307F" w:rsidRDefault="004D4A18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3D17DC03" w14:textId="77777777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69834" w14:textId="77777777" w:rsidR="00F7307F" w:rsidRDefault="004D4A1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9C295" w14:textId="77777777" w:rsidR="00F7307F" w:rsidRDefault="004D4A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Zasady strojenia fortepianów i pianin, aplikacje wspomagające strojenie, narzędzia i sposoby ich użycia, technika pracy, intonacja.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A90BF" w14:textId="77777777" w:rsidR="00F7307F" w:rsidRDefault="004D4A1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zasady strojenia fortepianów i pianin, aplikacje wspomagające strojenie, narzędzia i sposoby ich użycia, technika pracy, intonacja</w:t>
            </w:r>
          </w:p>
          <w:p w14:paraId="00DF9A5D" w14:textId="77777777" w:rsidR="00F7307F" w:rsidRDefault="004D4A1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ilustrujący zasady strojenia strojem równomiernie temperowanym na przykładzie brzmieniowym różnych pianin i fortepianów (nowych i używanych) z ilustracją ich ograniczeń technicznych (np. fałszywych strun, różnic brzmieniowych strun i przejść rejestrów) oraz demonstrujący wykorzystanie różnych rodzajów klinów i taśm w trakcie strojenia pianin i fortepianów (z uwzględnieniem strojenia pianin z górnym tłumikiem) Film powinien uwzględniać posługiwanie się systemem kwartowo-kwintowym oraz tercjowo-sekstowym oraz prezentacją innych różnych technik sprawdzania poprawności stroju fortepianu.</w:t>
            </w:r>
          </w:p>
          <w:p w14:paraId="1D3188A3" w14:textId="77777777" w:rsidR="00F7307F" w:rsidRDefault="004D4A1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zakresu ilustracji przyrządów i urządzeń pomiarowych i aplikacji wspomagających strojenie fortepianów i pianin: ich najważniejszych funkcji (ich celu przeznaczenia i możliwości wykorzystania) obejmujący też prezentację techniki ustawiania i pracy kołka stroikowego w trakcie strojenia (z uwzględnieniem doboru właściwego rozmiaru główki klucza stroicielskiego) oraz z uwzględnieniem różnych zachowań kołków stroikowych: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- osadzonych w strojnicy z tzw. pełną ramą żeliwną oraz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- osadzonych w strojnicy otwartej (lub jedynie pod maskownicą) dla ram żeliwnych z tzw oknami.</w:t>
            </w:r>
          </w:p>
          <w:p w14:paraId="1053A2CF" w14:textId="77777777" w:rsidR="00F7307F" w:rsidRDefault="004D4A18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Materia powinien obejmować także temat strojenia wstępnego tzw. cwikowania</w:t>
            </w:r>
          </w:p>
          <w:p w14:paraId="73998E67" w14:textId="77777777" w:rsidR="00F7307F" w:rsidRDefault="004D4A1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Mapa myśli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zasady strojenia fortepianów i pianin, aplikacje wspomagające strojenie, narzędzia i sposoby ich użycia, technika pracy, intonacja.</w:t>
            </w:r>
          </w:p>
          <w:p w14:paraId="64F8EFE4" w14:textId="77777777" w:rsidR="00F7307F" w:rsidRDefault="004D4A1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5760454A" w14:textId="77777777" w:rsidR="00F7307F" w:rsidRDefault="00F7307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14:paraId="234F1ECC" w14:textId="77777777" w:rsidR="00F7307F" w:rsidRDefault="004D4A18">
      <w:pPr>
        <w:rPr>
          <w:rFonts w:ascii="Arial" w:eastAsia="Arial" w:hAnsi="Arial" w:cs="Arial"/>
          <w:sz w:val="20"/>
          <w:szCs w:val="20"/>
        </w:rPr>
      </w:pPr>
      <w:r>
        <w:br w:type="page"/>
      </w:r>
    </w:p>
    <w:p w14:paraId="2D5D35B4" w14:textId="77777777" w:rsidR="00F7307F" w:rsidRDefault="004D4A1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AUD.05</w:t>
      </w:r>
      <w:r w:rsidR="009206CF">
        <w:rPr>
          <w:rFonts w:ascii="Arial" w:eastAsia="Arial" w:hAnsi="Arial" w:cs="Arial"/>
          <w:b/>
          <w:sz w:val="20"/>
          <w:szCs w:val="20"/>
        </w:rPr>
        <w:t>. Realizacja projektów graficznych i multimedialnych</w:t>
      </w:r>
    </w:p>
    <w:p w14:paraId="6BE1F9B4" w14:textId="77777777" w:rsidR="00F7307F" w:rsidRDefault="004D4A1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bookmarkStart w:id="4" w:name="_heading=h.1fob9te" w:colFirst="0" w:colLast="0"/>
      <w:bookmarkEnd w:id="4"/>
      <w:r>
        <w:rPr>
          <w:rFonts w:ascii="Arial" w:eastAsia="Arial" w:hAnsi="Arial" w:cs="Arial"/>
          <w:b/>
          <w:sz w:val="20"/>
          <w:szCs w:val="20"/>
        </w:rPr>
        <w:t>ZAWÓD/ZAWODY: Technik fotografii i multimediów 343105</w:t>
      </w:r>
    </w:p>
    <w:p w14:paraId="57355AE3" w14:textId="77777777" w:rsidR="00F7307F" w:rsidRDefault="00F7307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9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981"/>
        <w:gridCol w:w="10162"/>
      </w:tblGrid>
      <w:tr w:rsidR="00F7307F" w14:paraId="62357ED2" w14:textId="77777777">
        <w:trPr>
          <w:trHeight w:val="2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90E7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FD0F8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TYTUŁY E-ZASOBÓW</w:t>
            </w:r>
          </w:p>
        </w:tc>
        <w:tc>
          <w:tcPr>
            <w:tcW w:w="10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0BF3E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 WCHODZĄCYCH W SKŁAD E-ZASOBU</w:t>
            </w:r>
          </w:p>
        </w:tc>
      </w:tr>
      <w:tr w:rsidR="00F7307F" w14:paraId="54E4E8D4" w14:textId="77777777">
        <w:trPr>
          <w:trHeight w:val="2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F1B33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3565C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Projekty multimedialne -wykonywanie i publikowanie </w:t>
            </w:r>
          </w:p>
          <w:p w14:paraId="08A4D14E" w14:textId="77777777" w:rsidR="00F7307F" w:rsidRDefault="00F7307F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E548F" w14:textId="77777777" w:rsidR="00F7307F" w:rsidRDefault="004D4A1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 –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„Projekty graficzne i multimedialne -wykonanie i publikowanie”</w:t>
            </w:r>
          </w:p>
          <w:p w14:paraId="78FEC6C4" w14:textId="77777777" w:rsidR="00F7307F" w:rsidRDefault="004D4A18">
            <w:pPr>
              <w:numPr>
                <w:ilvl w:val="0"/>
                <w:numId w:val="18"/>
              </w:num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–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Tutorial- „Wykonanie layoutu”</w:t>
            </w:r>
          </w:p>
          <w:p w14:paraId="611C3EB8" w14:textId="77777777" w:rsidR="00F7307F" w:rsidRDefault="004D4A18">
            <w:pPr>
              <w:numPr>
                <w:ilvl w:val="0"/>
                <w:numId w:val="18"/>
              </w:numPr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Plansza/schemat/grafika interaktywna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„Profile barwne”</w:t>
            </w:r>
          </w:p>
          <w:p w14:paraId="139EF9E1" w14:textId="77777777" w:rsidR="00F7307F" w:rsidRDefault="004D4A1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2D5A5234" w14:textId="77777777">
        <w:trPr>
          <w:trHeight w:val="2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500C7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BC47B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Przygotowanie materiałów cyfrowych do wykonywania projektów graficznych</w:t>
            </w:r>
          </w:p>
        </w:tc>
        <w:tc>
          <w:tcPr>
            <w:tcW w:w="10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D9BFE" w14:textId="77777777" w:rsidR="00F7307F" w:rsidRDefault="004D4A1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–Tutorial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„Pozyskiwanie materiałów cyfrowych do wykonywania projektów graficznych i multimedialnych”</w:t>
            </w:r>
          </w:p>
          <w:p w14:paraId="4A063C09" w14:textId="77777777" w:rsidR="00F7307F" w:rsidRDefault="004D4A18">
            <w:pPr>
              <w:numPr>
                <w:ilvl w:val="0"/>
                <w:numId w:val="19"/>
              </w:num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–„Narzędzia i programy do wykonywania obiektów grafiki rastrowej i wektorowej”</w:t>
            </w:r>
          </w:p>
          <w:p w14:paraId="6C39FA29" w14:textId="77777777" w:rsidR="00F7307F" w:rsidRDefault="004D4A18">
            <w:pPr>
              <w:numPr>
                <w:ilvl w:val="0"/>
                <w:numId w:val="19"/>
              </w:num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„Elementy grafiki rastrowej i wektorowej oraz ich animacje”</w:t>
            </w:r>
          </w:p>
          <w:p w14:paraId="073EEF62" w14:textId="77777777" w:rsidR="00F7307F" w:rsidRDefault="004D4A18">
            <w:pPr>
              <w:numPr>
                <w:ilvl w:val="0"/>
                <w:numId w:val="19"/>
              </w:num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„Narzędzia i programy do nagrywania dźwięku i materiałów filmowych”</w:t>
            </w:r>
          </w:p>
          <w:p w14:paraId="14723914" w14:textId="77777777" w:rsidR="00F7307F" w:rsidRDefault="004D4A18">
            <w:pPr>
              <w:numPr>
                <w:ilvl w:val="0"/>
                <w:numId w:val="19"/>
              </w:num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–Tutorial- „Rejestracja i montaż materiałów audio i wideo”</w:t>
            </w:r>
          </w:p>
          <w:p w14:paraId="7D0469C3" w14:textId="77777777" w:rsidR="00F7307F" w:rsidRDefault="004D4A1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7D10722C" w14:textId="77777777" w:rsidR="00F7307F" w:rsidRDefault="00F7307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14:paraId="7AF907A7" w14:textId="77777777" w:rsidR="00F7307F" w:rsidRDefault="00F7307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14:paraId="3EA793AB" w14:textId="77777777" w:rsidR="00F7307F" w:rsidRDefault="004D4A18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14:paraId="3DD8E6A8" w14:textId="77777777" w:rsidR="00F7307F" w:rsidRDefault="004D4A1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AUD.06 Obsługa sceny oraz AUD.07 Realizacja nagłośnień </w:t>
      </w:r>
    </w:p>
    <w:p w14:paraId="68939FD0" w14:textId="77777777" w:rsidR="00F7307F" w:rsidRDefault="004D4A18">
      <w:pPr>
        <w:spacing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realizacji nagłośnień 362124</w:t>
      </w:r>
    </w:p>
    <w:p w14:paraId="0266E195" w14:textId="77777777" w:rsidR="00F7307F" w:rsidRDefault="00F7307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a"/>
        <w:tblW w:w="1434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72"/>
        <w:gridCol w:w="3219"/>
        <w:gridCol w:w="10450"/>
      </w:tblGrid>
      <w:tr w:rsidR="00F7307F" w14:paraId="1BF3AC74" w14:textId="77777777">
        <w:trPr>
          <w:trHeight w:val="269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3FE8BDA3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2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5EBFEC02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NAZWA/TYTUŁ</w:t>
            </w:r>
          </w:p>
          <w:p w14:paraId="03CDF8C0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4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0FCC8012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14:paraId="3359ED5C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(typ materiału i jego treść)</w:t>
            </w:r>
          </w:p>
        </w:tc>
      </w:tr>
      <w:tr w:rsidR="00F7307F" w14:paraId="6510218D" w14:textId="77777777">
        <w:trPr>
          <w:trHeight w:val="269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6E2BA34C" w14:textId="77777777" w:rsidR="00F7307F" w:rsidRDefault="004D4A18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2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1B248D8D" w14:textId="77777777" w:rsidR="00F7307F" w:rsidRDefault="004D4A18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Wirtualny realizator dźwięku</w:t>
            </w:r>
          </w:p>
        </w:tc>
        <w:tc>
          <w:tcPr>
            <w:tcW w:w="104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64572646" w14:textId="77777777" w:rsidR="00F7307F" w:rsidRDefault="004D4A1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Dydaktyczna gra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dotycząca doboru urządzeń, oprogramowania i ich połączeń wewnętrznych i zewnętrznych (komutacji) na scenie i w studio nagraniowym</w:t>
            </w:r>
          </w:p>
          <w:p w14:paraId="7E643347" w14:textId="77777777" w:rsidR="00F7307F" w:rsidRDefault="004D4A1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6C011A97" w14:textId="77777777">
        <w:trPr>
          <w:trHeight w:val="269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36E41AAE" w14:textId="77777777" w:rsidR="00F7307F" w:rsidRDefault="004D4A18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2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67E053BC" w14:textId="77777777" w:rsidR="00F7307F" w:rsidRDefault="004D4A18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Organizacja i bezpieczeństwo pracy na scenie</w:t>
            </w:r>
          </w:p>
        </w:tc>
        <w:tc>
          <w:tcPr>
            <w:tcW w:w="104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3F93AED" w14:textId="77777777" w:rsidR="00F7307F" w:rsidRDefault="004D4A1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prezentujące zasady organizacji i bezpieczeństwa pracy na scenie w zakresie konstrukcji sceny, nagłośnienia i oświetlenia (koncert, teatr itp.)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2B565198" w14:textId="77777777" w:rsidR="00F7307F" w:rsidRDefault="004D4A1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Infografika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przedstawiająca zagrożenia w pracy na scenie. </w:t>
            </w:r>
          </w:p>
          <w:p w14:paraId="2984F03D" w14:textId="77777777" w:rsidR="00F7307F" w:rsidRDefault="004D4A1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7C0DFE9F" w14:textId="77777777">
        <w:trPr>
          <w:trHeight w:val="606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0166092C" w14:textId="77777777" w:rsidR="00F7307F" w:rsidRDefault="004D4A18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32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427A8944" w14:textId="77777777" w:rsidR="00F7307F" w:rsidRDefault="004D4A18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Rodzaje systemów nagłośnieniowych</w:t>
            </w:r>
          </w:p>
        </w:tc>
        <w:tc>
          <w:tcPr>
            <w:tcW w:w="104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71F0DCF4" w14:textId="77777777" w:rsidR="00F7307F" w:rsidRDefault="004D4A1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(tutorial)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odnośnie do rodzajów urządzeń i ich konfiguracji stosowanych w nagłośnieniu</w:t>
            </w:r>
          </w:p>
          <w:p w14:paraId="40596D7C" w14:textId="77777777" w:rsidR="00F7307F" w:rsidRDefault="004D4A1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Infografika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przedstawiająca rodzaje i schematy urządzeń oraz ich zestawienia i połączenia w typowych zastosowaniach.</w:t>
            </w:r>
          </w:p>
          <w:p w14:paraId="41C9F6CD" w14:textId="77777777" w:rsidR="00F7307F" w:rsidRDefault="004D4A1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79095C86" w14:textId="77777777">
        <w:trPr>
          <w:trHeight w:val="1350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3FEE0609" w14:textId="77777777" w:rsidR="00F7307F" w:rsidRDefault="004D4A18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32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296A4CE1" w14:textId="77777777" w:rsidR="00F7307F" w:rsidRDefault="004D4A18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Podstawy akustyki i elektroakustyki</w:t>
            </w:r>
          </w:p>
        </w:tc>
        <w:tc>
          <w:tcPr>
            <w:tcW w:w="104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6E1423C2" w14:textId="77777777" w:rsidR="00F7307F" w:rsidRDefault="004D4A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na temat podstaw fizyki dźwięku z punktu widzenia praktyki realizacji nagrań i nagłośnień. </w:t>
            </w:r>
          </w:p>
          <w:p w14:paraId="15ACC962" w14:textId="77777777" w:rsidR="00F7307F" w:rsidRDefault="004D4A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 temat zjawisk akustycznych z punktu widzenia praktyki realizacji nagrań i nagłośnień.</w:t>
            </w:r>
          </w:p>
          <w:p w14:paraId="20B66A7A" w14:textId="77777777" w:rsidR="00F7307F" w:rsidRDefault="004D4A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przetworniki elektroakustyczne i droga sygnału.</w:t>
            </w:r>
          </w:p>
          <w:p w14:paraId="111F94CD" w14:textId="77777777" w:rsidR="00F7307F" w:rsidRDefault="004D4A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 temat akustyki wnętrz z punktu widzenia praktyki realizacji nagrań i nagłośnień.</w:t>
            </w:r>
          </w:p>
          <w:p w14:paraId="039C4515" w14:textId="77777777" w:rsidR="00F7307F" w:rsidRDefault="004D4A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 temat przetworników elektroakustycznych i sygnałów elektrycznych z punktu widzenia praktyki realizacji nagrań i nagłośnień.</w:t>
            </w:r>
          </w:p>
          <w:p w14:paraId="1D12EA7B" w14:textId="77777777" w:rsidR="00F7307F" w:rsidRDefault="004D4A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przeprowadzania podstawowych pomiarów akustycznych i adaptacji środowiska odsłuchowego</w:t>
            </w:r>
          </w:p>
          <w:p w14:paraId="79BA3ED5" w14:textId="77777777" w:rsidR="00F7307F" w:rsidRDefault="004D4A1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69616003" w14:textId="77777777">
        <w:trPr>
          <w:trHeight w:val="322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772F774A" w14:textId="77777777" w:rsidR="00F7307F" w:rsidRDefault="004D4A18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32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73004066" w14:textId="77777777" w:rsidR="00F7307F" w:rsidRDefault="004D4A18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Elementy toru fonicznego</w:t>
            </w:r>
          </w:p>
        </w:tc>
        <w:tc>
          <w:tcPr>
            <w:tcW w:w="104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6BB38642" w14:textId="77777777" w:rsidR="00F7307F" w:rsidRDefault="004D4A18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dotyczący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drogi sygnału fonicznego w aparaturze nagłośnieniowej</w:t>
            </w:r>
          </w:p>
          <w:p w14:paraId="61327FE5" w14:textId="77777777" w:rsidR="00F7307F" w:rsidRDefault="004D4A18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530DCBF5" w14:textId="77777777">
        <w:trPr>
          <w:trHeight w:val="322"/>
        </w:trPr>
        <w:tc>
          <w:tcPr>
            <w:tcW w:w="672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</w:tcPr>
          <w:p w14:paraId="57AD3B8A" w14:textId="77777777" w:rsidR="00F7307F" w:rsidRDefault="004D4A18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</w:t>
            </w:r>
          </w:p>
        </w:tc>
        <w:tc>
          <w:tcPr>
            <w:tcW w:w="3219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</w:tcPr>
          <w:p w14:paraId="2BD1FEEA" w14:textId="77777777" w:rsidR="00F7307F" w:rsidRDefault="004D4A18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Mikrofonowanie źródeł dźwięku</w:t>
            </w:r>
          </w:p>
        </w:tc>
        <w:tc>
          <w:tcPr>
            <w:tcW w:w="1045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22D326C" w14:textId="77777777" w:rsidR="00F7307F" w:rsidRDefault="004D4A1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przykładami dźwiękowymi prezentująca wpływ zastosowania różnego typu mikrofonów na brzmienie, w procesie mikrofonowania instrumentów muzycznych, głosu ludzkiego i innych źródeł dźwięku.</w:t>
            </w:r>
          </w:p>
          <w:p w14:paraId="0AF423CB" w14:textId="77777777" w:rsidR="00F7307F" w:rsidRDefault="004D4A1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53564C18" w14:textId="77777777" w:rsidR="00F7307F" w:rsidRDefault="00F7307F">
      <w:pPr>
        <w:spacing w:line="240" w:lineRule="auto"/>
        <w:jc w:val="left"/>
        <w:rPr>
          <w:rFonts w:ascii="Arial" w:eastAsia="Arial" w:hAnsi="Arial" w:cs="Arial"/>
          <w:sz w:val="20"/>
          <w:szCs w:val="20"/>
        </w:rPr>
      </w:pPr>
    </w:p>
    <w:p w14:paraId="30B2299C" w14:textId="77777777" w:rsidR="00F7307F" w:rsidRDefault="004D4A1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br w:type="page"/>
      </w: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AUD.08. Montaż dźwięku</w:t>
      </w:r>
    </w:p>
    <w:p w14:paraId="3DF306EF" w14:textId="77777777" w:rsidR="00F7307F" w:rsidRDefault="004D4A18">
      <w:pPr>
        <w:spacing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ZAWÓD: Technik realizacji nagrań 352123</w:t>
      </w:r>
    </w:p>
    <w:p w14:paraId="2F5DE0AF" w14:textId="77777777" w:rsidR="00F7307F" w:rsidRDefault="00F7307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b"/>
        <w:tblW w:w="143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72"/>
        <w:gridCol w:w="5005"/>
        <w:gridCol w:w="8665"/>
      </w:tblGrid>
      <w:tr w:rsidR="00F7307F" w14:paraId="0605ACE1" w14:textId="77777777">
        <w:trPr>
          <w:trHeight w:val="269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3F815598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0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5FBD6EA6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NAZWA/TYTUŁ</w:t>
            </w:r>
          </w:p>
          <w:p w14:paraId="014ACC9F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86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2D989BF9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14:paraId="52A45961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(typ materiału i jego treść)</w:t>
            </w:r>
          </w:p>
        </w:tc>
      </w:tr>
      <w:tr w:rsidR="00F7307F" w14:paraId="56205FC4" w14:textId="77777777">
        <w:trPr>
          <w:trHeight w:val="269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22C5EC3C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50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1E0491FD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Proces montażu nagrań głosu ludzkiego</w:t>
            </w:r>
          </w:p>
        </w:tc>
        <w:tc>
          <w:tcPr>
            <w:tcW w:w="86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06168BC" w14:textId="77777777" w:rsidR="00F7307F" w:rsidRDefault="004D4A1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(z elementami animacji)</w:t>
            </w:r>
          </w:p>
          <w:p w14:paraId="23FBB543" w14:textId="77777777" w:rsidR="00F7307F" w:rsidRDefault="004D4A18">
            <w:p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prezentujący proces montażu nagrań głosu ludzkiego z nastawieniem na ergonomię i wydajność pracy:</w:t>
            </w:r>
          </w:p>
          <w:p w14:paraId="0A659154" w14:textId="77777777" w:rsidR="00F7307F" w:rsidRDefault="004D4A18">
            <w:pPr>
              <w:numPr>
                <w:ilvl w:val="0"/>
                <w:numId w:val="1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słowo mówione (nagrania lektorskie, wywiady itp.),</w:t>
            </w:r>
          </w:p>
          <w:p w14:paraId="7584E9A7" w14:textId="77777777" w:rsidR="00F7307F" w:rsidRDefault="004D4A18">
            <w:pPr>
              <w:numPr>
                <w:ilvl w:val="0"/>
                <w:numId w:val="10"/>
              </w:num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śpiew</w:t>
            </w:r>
          </w:p>
          <w:p w14:paraId="070496F8" w14:textId="77777777" w:rsidR="00F7307F" w:rsidRDefault="004D4A1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022A95EF" w14:textId="77777777">
        <w:trPr>
          <w:trHeight w:val="266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3306BA78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50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242C6663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Organizacja pracy z dźwiękiem w studiu postprodukcyjnym</w:t>
            </w:r>
          </w:p>
        </w:tc>
        <w:tc>
          <w:tcPr>
            <w:tcW w:w="86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5660A0CE" w14:textId="77777777" w:rsidR="00F7307F" w:rsidRDefault="004D4A1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prezentujący zasady organizacji pracy z dźwiękiem w studio postprodukcyjnym (z podziałem na specyfikę pracy w studio telewizyjnym, radiowym, agencji reklamowe)</w:t>
            </w:r>
          </w:p>
          <w:p w14:paraId="5405EB8E" w14:textId="77777777" w:rsidR="00F7307F" w:rsidRDefault="004D4A1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7536A43C" w14:textId="77777777">
        <w:trPr>
          <w:trHeight w:val="269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36C6A227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50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7D479213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Podstawy audio cyfrowego</w:t>
            </w:r>
          </w:p>
        </w:tc>
        <w:tc>
          <w:tcPr>
            <w:tcW w:w="86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DBBE6ED" w14:textId="77777777" w:rsidR="00F7307F" w:rsidRDefault="004D4A1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 z elementami animacji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poruszający zagadnienia konwersji analogowo-cyfrowo-analogowej oraz przetwarzania DSP, (prezentujący rodzaje i parametry urządzeń/oprogramowania) dźwięku cyfrowego i rodzajów transmisji sygnałów z naciskiem na praktyczne zastosowania/konfigurację oraz jakość dźwięku.</w:t>
            </w:r>
          </w:p>
          <w:p w14:paraId="6C96EE08" w14:textId="77777777" w:rsidR="00F7307F" w:rsidRDefault="004D4A1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40CBD5B1" w14:textId="77777777">
        <w:trPr>
          <w:trHeight w:val="269"/>
        </w:trPr>
        <w:tc>
          <w:tcPr>
            <w:tcW w:w="672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</w:tcPr>
          <w:p w14:paraId="4C479166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5005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</w:tcPr>
          <w:p w14:paraId="70A1DCC7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Współczesna dystrybucja nagrań</w:t>
            </w:r>
          </w:p>
        </w:tc>
        <w:tc>
          <w:tcPr>
            <w:tcW w:w="866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C9FBF9F" w14:textId="77777777" w:rsidR="00F7307F" w:rsidRDefault="004D4A18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dotyczący procesu dystrybucji nagrań dźwiękowych, uwzględniający zagadnienia konwersji formatów dźwięku, nośników, mediów i kanałów dystrybucji, jak również norm i wytycznych odnośnie przygotowania nagrań do rozpowszechniania.</w:t>
            </w:r>
          </w:p>
          <w:p w14:paraId="6786FE04" w14:textId="77777777" w:rsidR="00F7307F" w:rsidRDefault="004D4A18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2168A0FB" w14:textId="77777777">
        <w:trPr>
          <w:trHeight w:val="269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66D1B2E7" w14:textId="77777777" w:rsidR="00F7307F" w:rsidRDefault="004D4A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15C92C53" w14:textId="77777777" w:rsidR="00F7307F" w:rsidRDefault="004D4A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</w:tabs>
              <w:spacing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Quiz muzyczny</w:t>
            </w:r>
          </w:p>
        </w:tc>
        <w:tc>
          <w:tcPr>
            <w:tcW w:w="86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61B62EE9" w14:textId="77777777" w:rsidR="00F7307F" w:rsidRDefault="004D4A1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elementami animacji</w:t>
            </w:r>
          </w:p>
          <w:p w14:paraId="25329AC8" w14:textId="77777777" w:rsidR="00F7307F" w:rsidRDefault="004D4A1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line="240" w:lineRule="auto"/>
              <w:jc w:val="left"/>
              <w:rPr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45F48B1C" w14:textId="77777777" w:rsidR="00F7307F" w:rsidRDefault="00F7307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14:paraId="5189876A" w14:textId="77777777" w:rsidR="00F7307F" w:rsidRDefault="004D4A1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br w:type="page"/>
      </w: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AUD.09 Realizacja nagrań</w:t>
      </w:r>
      <w:r w:rsidR="00EA31A4">
        <w:rPr>
          <w:rFonts w:ascii="Arial" w:eastAsia="Arial" w:hAnsi="Arial" w:cs="Arial"/>
          <w:b/>
          <w:sz w:val="20"/>
          <w:szCs w:val="20"/>
        </w:rPr>
        <w:t xml:space="preserve"> dżwiękowych</w:t>
      </w:r>
    </w:p>
    <w:p w14:paraId="241CC9F9" w14:textId="77777777" w:rsidR="00F7307F" w:rsidRDefault="004D4A18">
      <w:pPr>
        <w:spacing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ZAWÓD: Technik realizacji nagrań 352123</w:t>
      </w:r>
    </w:p>
    <w:p w14:paraId="7F7D0E79" w14:textId="77777777" w:rsidR="00F7307F" w:rsidRDefault="00F7307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14:paraId="7BA140EC" w14:textId="77777777" w:rsidR="00F7307F" w:rsidRDefault="00F7307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c"/>
        <w:tblW w:w="143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72"/>
        <w:gridCol w:w="5005"/>
        <w:gridCol w:w="8665"/>
      </w:tblGrid>
      <w:tr w:rsidR="00F7307F" w14:paraId="5FEE8DA2" w14:textId="77777777">
        <w:trPr>
          <w:trHeight w:val="269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74449F6F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0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07A54F5A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NAZWA/TYTUŁ</w:t>
            </w:r>
          </w:p>
          <w:p w14:paraId="6BE1E411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86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53F75F1A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14:paraId="54085D42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(typ materiału i jego treść)</w:t>
            </w:r>
          </w:p>
        </w:tc>
      </w:tr>
      <w:tr w:rsidR="00F7307F" w14:paraId="2E9D50B6" w14:textId="77777777">
        <w:trPr>
          <w:trHeight w:val="269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5DBC65D4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50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1F9B5806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Przewodnik po funkcjach oprogramowania DAW</w:t>
            </w:r>
          </w:p>
        </w:tc>
        <w:tc>
          <w:tcPr>
            <w:tcW w:w="86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58CA823" w14:textId="77777777" w:rsidR="00F7307F" w:rsidRDefault="004D4A1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Atlas interaktywny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stanowiący prezentację porównawczą procesu powstawania nagrania  (od rejestracji do eksportu finalnego pliku) z wykorzystaniem różnego oprogramowania DAW. Nastawienie na wskazanie odpowiadających sobie funkcji </w:t>
            </w:r>
          </w:p>
          <w:p w14:paraId="201B04E8" w14:textId="77777777" w:rsidR="00F7307F" w:rsidRDefault="004D4A1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Sekwencja filmowa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wraz z animowanym wskazaniem metody dostępu do funkcji programu DAW (formie screen capture).</w:t>
            </w:r>
          </w:p>
          <w:p w14:paraId="479808FB" w14:textId="77777777" w:rsidR="00F7307F" w:rsidRDefault="004D4A18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F7307F" w14:paraId="4726BC60" w14:textId="77777777">
        <w:trPr>
          <w:trHeight w:val="269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642E338D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50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5B7C9577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Programowanie instrumentów MIDI</w:t>
            </w:r>
          </w:p>
        </w:tc>
        <w:tc>
          <w:tcPr>
            <w:tcW w:w="86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557EEFFD" w14:textId="77777777" w:rsidR="00F7307F" w:rsidRDefault="004D4A1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bookmarkStart w:id="5" w:name="_heading=h.gjdgxs" w:colFirst="0" w:colLast="0"/>
            <w:bookmarkEnd w:id="5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 temat korzystania z instrumentów MIDI w procesie realizacji nagrań - podstawy syntezy dźwięku.</w:t>
            </w:r>
          </w:p>
          <w:p w14:paraId="01C99D1F" w14:textId="77777777" w:rsidR="00F7307F" w:rsidRDefault="004D4A1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 temat korzystania z instrumentów MIDI w procesie realizacji nagrań - bloki generujące i przetwarzające dźwięk.</w:t>
            </w:r>
          </w:p>
          <w:p w14:paraId="2E9D6A6E" w14:textId="77777777" w:rsidR="00F7307F" w:rsidRDefault="004D4A1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 temat korzystania z instrumentów MIDI w procesie realizacji nagrań - modulacja dźwięku.</w:t>
            </w:r>
          </w:p>
          <w:p w14:paraId="6808D255" w14:textId="77777777" w:rsidR="00F7307F" w:rsidRDefault="004D4A1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 temat korzystania z instrumentów MIDI w procesie realizacji nagrań - Programowanie barw syntezatorowych.</w:t>
            </w:r>
          </w:p>
          <w:p w14:paraId="3579E597" w14:textId="77777777" w:rsidR="00F7307F" w:rsidRDefault="004D4A1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Plansza interaktywna -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struktura toru dźwiękowo-kontrolnego i parametry instrumentu MIDI (prostego syntezatora)</w:t>
            </w:r>
          </w:p>
          <w:p w14:paraId="20699C1D" w14:textId="77777777" w:rsidR="00F7307F" w:rsidRDefault="004D4A1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Infografika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typowe ustawienia instrumentu MIDI dla poszczególnych barw (programów)</w:t>
            </w:r>
          </w:p>
          <w:p w14:paraId="0E96B83D" w14:textId="77777777" w:rsidR="00F7307F" w:rsidRDefault="004D4A1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7CDAB100" w14:textId="77777777">
        <w:trPr>
          <w:trHeight w:val="269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34157BE7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50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373F1C45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Kształcenie słuchu dla realizatorów dźwięku</w:t>
            </w:r>
          </w:p>
        </w:tc>
        <w:tc>
          <w:tcPr>
            <w:tcW w:w="86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B2C4442" w14:textId="77777777" w:rsidR="00F7307F" w:rsidRDefault="004D4A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 interaktywna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rozwijająca zdolności percepcji i opisu charakterystyki dźwięki w zakresie barwy, dynamiki, przestrzeni, zniekształceń i zakłóceń oraz rozpoznawania zastosowanych efektów.</w:t>
            </w:r>
          </w:p>
          <w:p w14:paraId="3C434C80" w14:textId="77777777" w:rsidR="00F7307F" w:rsidRDefault="004D4A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F7307F" w14:paraId="0BACE2D5" w14:textId="77777777">
        <w:trPr>
          <w:trHeight w:val="269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6CC5396B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50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6538B7C7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Organizacja sesji nagraniowej</w:t>
            </w:r>
          </w:p>
        </w:tc>
        <w:tc>
          <w:tcPr>
            <w:tcW w:w="86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4BEF3B83" w14:textId="77777777" w:rsidR="00F7307F" w:rsidRDefault="004D4A1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prezentujący zasady organizacji pracy oraz wykorzystanie/sporządzanie dokumentacji w studio nagraniowym oraz  w innych środowiskach, w których przeprowadzana jest rejestracja dźwięku.</w:t>
            </w:r>
          </w:p>
          <w:p w14:paraId="33CAF1D9" w14:textId="77777777" w:rsidR="00F7307F" w:rsidRDefault="004D4A1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interaktywne materiały sprawdzające, słownik pojęć dla e-zasobu, przewodniki dla nauczyciela, przewodniki dla uczącego się, netografia i bibliografia,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instrukcja użytkowania.</w:t>
            </w:r>
          </w:p>
        </w:tc>
      </w:tr>
      <w:tr w:rsidR="00F7307F" w14:paraId="28BBB8B7" w14:textId="77777777">
        <w:trPr>
          <w:trHeight w:val="898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0286C66C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50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0776C3D4" w14:textId="77777777" w:rsidR="00F7307F" w:rsidRDefault="004D4A18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Wirtualna sesja nagraniowa</w:t>
            </w:r>
          </w:p>
        </w:tc>
        <w:tc>
          <w:tcPr>
            <w:tcW w:w="86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72433E08" w14:textId="77777777" w:rsidR="00F7307F" w:rsidRDefault="004D4A1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Interaktywny atlas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dźwiękowy umożliwiający przełączenia mikrofonów (i technik) oraz sposobów ujęć sygnałów dla jednej (lub kilku) sesji nagraniowych (nagranie tej samej sesji na wiele mikrofonów), co pozwoli na porównanie efektów brzmieniowych</w:t>
            </w:r>
          </w:p>
          <w:p w14:paraId="18AFBB93" w14:textId="77777777" w:rsidR="00F7307F" w:rsidRDefault="004D4A1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44AA14CE" w14:textId="77777777" w:rsidR="00F7307F" w:rsidRDefault="00F7307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4BECF1E3" w14:textId="77777777" w:rsidR="00F7307F" w:rsidRDefault="00F7307F">
      <w:pPr>
        <w:jc w:val="both"/>
        <w:rPr>
          <w:rFonts w:ascii="Arial" w:eastAsia="Arial" w:hAnsi="Arial" w:cs="Arial"/>
          <w:b/>
          <w:sz w:val="20"/>
          <w:szCs w:val="20"/>
        </w:rPr>
      </w:pPr>
    </w:p>
    <w:sectPr w:rsidR="00F7307F" w:rsidSect="009F6E9D">
      <w:headerReference w:type="default" r:id="rId8"/>
      <w:headerReference w:type="first" r:id="rId9"/>
      <w:footerReference w:type="first" r:id="rId10"/>
      <w:pgSz w:w="16838" w:h="11906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21A6B" w14:textId="77777777" w:rsidR="002A2E25" w:rsidRDefault="002A2E25">
      <w:pPr>
        <w:spacing w:line="240" w:lineRule="auto"/>
      </w:pPr>
      <w:r>
        <w:separator/>
      </w:r>
    </w:p>
  </w:endnote>
  <w:endnote w:type="continuationSeparator" w:id="0">
    <w:p w14:paraId="47B60677" w14:textId="77777777" w:rsidR="002A2E25" w:rsidRDefault="002A2E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64D0A" w14:textId="77777777" w:rsidR="00F7307F" w:rsidRDefault="004D4A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-245108</wp:posOffset>
          </wp:positionH>
          <wp:positionV relativeFrom="paragraph">
            <wp:posOffset>-501013</wp:posOffset>
          </wp:positionV>
          <wp:extent cx="9420225" cy="1045029"/>
          <wp:effectExtent l="0" t="0" r="0" b="0"/>
          <wp:wrapSquare wrapText="bothSides" distT="0" distB="0" distL="114300" distR="114300"/>
          <wp:docPr id="1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05664" w14:textId="77777777" w:rsidR="002A2E25" w:rsidRDefault="002A2E25">
      <w:pPr>
        <w:spacing w:line="240" w:lineRule="auto"/>
      </w:pPr>
      <w:r>
        <w:separator/>
      </w:r>
    </w:p>
  </w:footnote>
  <w:footnote w:type="continuationSeparator" w:id="0">
    <w:p w14:paraId="397456E0" w14:textId="77777777" w:rsidR="002A2E25" w:rsidRDefault="002A2E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000000"/>
      </w:rPr>
      <w:id w:val="424698443"/>
      <w:docPartObj>
        <w:docPartGallery w:val="Page Numbers (Margins)"/>
        <w:docPartUnique/>
      </w:docPartObj>
    </w:sdtPr>
    <w:sdtContent>
      <w:p w14:paraId="636861FD" w14:textId="5D32DE5A" w:rsidR="00F7307F" w:rsidRDefault="00E43276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spacing w:line="240" w:lineRule="auto"/>
          <w:rPr>
            <w:color w:val="000000"/>
          </w:rPr>
        </w:pPr>
        <w:r w:rsidRPr="00E43276">
          <w:rPr>
            <w:color w:val="000000"/>
          </w:rPr>
          <w:pict w14:anchorId="584D3614">
            <v:rect id="_x0000_s2049" style="position:absolute;left:0;text-align:left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" o:allowincell="f" filled="f" stroked="f">
              <v:textbox style="layout-flow:vertical;mso-layout-flow-alt:bottom-to-top;mso-fit-shape-to-text:t">
                <w:txbxContent>
                  <w:p w14:paraId="25208B7D" w14:textId="70FED242" w:rsidR="00E43276" w:rsidRDefault="00E43276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separate"/>
                    </w:r>
                    <w:r w:rsidRPr="00E43276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9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6BF01" w14:textId="77777777" w:rsidR="00F7307F" w:rsidRDefault="004D4A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-597714</wp:posOffset>
          </wp:positionH>
          <wp:positionV relativeFrom="paragraph">
            <wp:posOffset>-242749</wp:posOffset>
          </wp:positionV>
          <wp:extent cx="10389870" cy="1207770"/>
          <wp:effectExtent l="0" t="0" r="0" b="0"/>
          <wp:wrapSquare wrapText="bothSides" distT="0" distB="0" distL="114300" distR="114300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3CBF"/>
    <w:multiLevelType w:val="multilevel"/>
    <w:tmpl w:val="41F0E0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2072A"/>
    <w:multiLevelType w:val="multilevel"/>
    <w:tmpl w:val="EA8A6C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65B55"/>
    <w:multiLevelType w:val="multilevel"/>
    <w:tmpl w:val="134A5B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BE7C35"/>
    <w:multiLevelType w:val="multilevel"/>
    <w:tmpl w:val="96CA3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61775C"/>
    <w:multiLevelType w:val="multilevel"/>
    <w:tmpl w:val="B98CB4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7E7E22"/>
    <w:multiLevelType w:val="multilevel"/>
    <w:tmpl w:val="80CA51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291B7B"/>
    <w:multiLevelType w:val="multilevel"/>
    <w:tmpl w:val="EFAAC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6C2288"/>
    <w:multiLevelType w:val="multilevel"/>
    <w:tmpl w:val="F7B8D0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044C4F"/>
    <w:multiLevelType w:val="multilevel"/>
    <w:tmpl w:val="93EE9D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D86E19"/>
    <w:multiLevelType w:val="multilevel"/>
    <w:tmpl w:val="01A468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664737"/>
    <w:multiLevelType w:val="multilevel"/>
    <w:tmpl w:val="9C141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2260B"/>
    <w:multiLevelType w:val="multilevel"/>
    <w:tmpl w:val="5B2281C8"/>
    <w:lvl w:ilvl="0">
      <w:start w:val="1"/>
      <w:numFmt w:val="decimal"/>
      <w:lvlText w:val="%1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03709"/>
    <w:multiLevelType w:val="multilevel"/>
    <w:tmpl w:val="45400D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3D08DC"/>
    <w:multiLevelType w:val="multilevel"/>
    <w:tmpl w:val="13A860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9A6FF5"/>
    <w:multiLevelType w:val="multilevel"/>
    <w:tmpl w:val="BD6699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5AF6"/>
    <w:multiLevelType w:val="multilevel"/>
    <w:tmpl w:val="BA9C8F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B06DC4"/>
    <w:multiLevelType w:val="multilevel"/>
    <w:tmpl w:val="7436DF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E63EDE"/>
    <w:multiLevelType w:val="multilevel"/>
    <w:tmpl w:val="091E333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41CD4"/>
    <w:multiLevelType w:val="multilevel"/>
    <w:tmpl w:val="40DA78EE"/>
    <w:lvl w:ilvl="0">
      <w:start w:val="1"/>
      <w:numFmt w:val="decimal"/>
      <w:lvlText w:val="%1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32521"/>
    <w:multiLevelType w:val="multilevel"/>
    <w:tmpl w:val="2DA20F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2F01138"/>
    <w:multiLevelType w:val="multilevel"/>
    <w:tmpl w:val="9A5082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976A42"/>
    <w:multiLevelType w:val="multilevel"/>
    <w:tmpl w:val="68E45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1E731C"/>
    <w:multiLevelType w:val="multilevel"/>
    <w:tmpl w:val="6FC42DC2"/>
    <w:lvl w:ilvl="0">
      <w:start w:val="1"/>
      <w:numFmt w:val="decimal"/>
      <w:lvlText w:val="%1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AD3B18"/>
    <w:multiLevelType w:val="multilevel"/>
    <w:tmpl w:val="95E636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1C6F22"/>
    <w:multiLevelType w:val="multilevel"/>
    <w:tmpl w:val="52FCE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47414"/>
    <w:multiLevelType w:val="multilevel"/>
    <w:tmpl w:val="C2CA3D4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6C26C7"/>
    <w:multiLevelType w:val="multilevel"/>
    <w:tmpl w:val="C1F0CC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A15DAF"/>
    <w:multiLevelType w:val="multilevel"/>
    <w:tmpl w:val="A89E3D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F320DE"/>
    <w:multiLevelType w:val="multilevel"/>
    <w:tmpl w:val="5A5AC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B2A5363"/>
    <w:multiLevelType w:val="multilevel"/>
    <w:tmpl w:val="91F4E8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28"/>
  </w:num>
  <w:num w:numId="5">
    <w:abstractNumId w:val="0"/>
  </w:num>
  <w:num w:numId="6">
    <w:abstractNumId w:val="2"/>
  </w:num>
  <w:num w:numId="7">
    <w:abstractNumId w:val="24"/>
  </w:num>
  <w:num w:numId="8">
    <w:abstractNumId w:val="22"/>
  </w:num>
  <w:num w:numId="9">
    <w:abstractNumId w:val="27"/>
  </w:num>
  <w:num w:numId="10">
    <w:abstractNumId w:val="19"/>
  </w:num>
  <w:num w:numId="11">
    <w:abstractNumId w:val="11"/>
  </w:num>
  <w:num w:numId="12">
    <w:abstractNumId w:val="12"/>
  </w:num>
  <w:num w:numId="13">
    <w:abstractNumId w:val="15"/>
  </w:num>
  <w:num w:numId="14">
    <w:abstractNumId w:val="26"/>
  </w:num>
  <w:num w:numId="15">
    <w:abstractNumId w:val="14"/>
  </w:num>
  <w:num w:numId="16">
    <w:abstractNumId w:val="18"/>
  </w:num>
  <w:num w:numId="17">
    <w:abstractNumId w:val="25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29"/>
  </w:num>
  <w:num w:numId="23">
    <w:abstractNumId w:val="7"/>
  </w:num>
  <w:num w:numId="24">
    <w:abstractNumId w:val="9"/>
  </w:num>
  <w:num w:numId="25">
    <w:abstractNumId w:val="4"/>
  </w:num>
  <w:num w:numId="26">
    <w:abstractNumId w:val="6"/>
  </w:num>
  <w:num w:numId="27">
    <w:abstractNumId w:val="23"/>
  </w:num>
  <w:num w:numId="28">
    <w:abstractNumId w:val="16"/>
  </w:num>
  <w:num w:numId="29">
    <w:abstractNumId w:val="1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307F"/>
    <w:rsid w:val="0001298B"/>
    <w:rsid w:val="00277506"/>
    <w:rsid w:val="002A1C15"/>
    <w:rsid w:val="002A2E25"/>
    <w:rsid w:val="004D4A18"/>
    <w:rsid w:val="00902ED6"/>
    <w:rsid w:val="009206CF"/>
    <w:rsid w:val="009F6E9D"/>
    <w:rsid w:val="00B75DED"/>
    <w:rsid w:val="00E43276"/>
    <w:rsid w:val="00EA31A4"/>
    <w:rsid w:val="00F7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BDBE335"/>
  <w15:docId w15:val="{3A588E4D-2E1C-419A-9D21-626BF847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basedOn w:val="Normalny"/>
    <w:next w:val="Normalny"/>
    <w:rsid w:val="009F6E9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9F6E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9F6E9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9F6E9D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9F6E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F6E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9F6E9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9F6E9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ytu">
    <w:name w:val="Subtitle"/>
    <w:basedOn w:val="Normalny"/>
    <w:next w:val="Normalny"/>
    <w:rsid w:val="009F6E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F6E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F6E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F6E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F6E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9F6E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9F6E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9F6E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9F6E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9F6E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9F6E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9F6E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9F6E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9F6E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9F6E9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06C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6C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31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31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31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31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31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SQTEztLCYdCRG8IKMzUzM5VUCA==">AMUW2mUeDFjzjQlzNRxLxZ8SkiajTr3Z1idPXpPeiiVn3lIVg1uGXodSJJLKhdCMeM0TkhItlH4aurBLSG0BgBmWZivtEBAiop4ZcQt4AxRAu5DohU5EhhB5r1TQtE2/grkw6m96uTxOSOdQrEoj9RlUCPgbsHAbiJ2Y8hxt8mjGjgQGHHK+RET7kzFBlsEMsPgARLcCL3Al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2557</Words>
  <Characters>15344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Barbara Wałecka</cp:lastModifiedBy>
  <cp:revision>4</cp:revision>
  <dcterms:created xsi:type="dcterms:W3CDTF">2020-07-27T10:16:00Z</dcterms:created>
  <dcterms:modified xsi:type="dcterms:W3CDTF">2020-07-30T10:28:00Z</dcterms:modified>
</cp:coreProperties>
</file>