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A76" w:rsidRDefault="001752D4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ZAŁĄCZNIK NR 22</w:t>
      </w:r>
    </w:p>
    <w:p w:rsidR="002D2A76" w:rsidRDefault="002D2A76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2D2A76" w:rsidRDefault="001752D4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DO KONCEPCJI E-MATERIAŁÓW DO KSZTAŁCENIA ZAWODOWEGO</w:t>
      </w:r>
    </w:p>
    <w:p w:rsidR="002D2A76" w:rsidRDefault="002D2A76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2D2A76" w:rsidRDefault="001752D4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WYKAZ E-MATERIAŁÓW/E-ZASOBÓW DLA BRANŻY POMOC SPOŁECZNA</w:t>
      </w:r>
    </w:p>
    <w:p w:rsidR="002D2A76" w:rsidRDefault="002D2A76">
      <w:pPr>
        <w:rPr>
          <w:rFonts w:ascii="Arial" w:eastAsia="Arial" w:hAnsi="Arial" w:cs="Arial"/>
          <w:b/>
          <w:sz w:val="32"/>
          <w:szCs w:val="32"/>
        </w:rPr>
      </w:pPr>
    </w:p>
    <w:p w:rsidR="002D2A76" w:rsidRDefault="002D2A76">
      <w:pPr>
        <w:rPr>
          <w:rFonts w:ascii="Arial" w:eastAsia="Arial" w:hAnsi="Arial" w:cs="Arial"/>
          <w:b/>
          <w:sz w:val="32"/>
          <w:szCs w:val="32"/>
        </w:rPr>
      </w:pPr>
    </w:p>
    <w:p w:rsidR="002D2A76" w:rsidRDefault="002D2A76">
      <w:pPr>
        <w:rPr>
          <w:rFonts w:ascii="Arial" w:eastAsia="Arial" w:hAnsi="Arial" w:cs="Arial"/>
          <w:b/>
          <w:sz w:val="32"/>
          <w:szCs w:val="32"/>
        </w:rPr>
      </w:pPr>
    </w:p>
    <w:p w:rsidR="002D2A76" w:rsidRDefault="002D2A76">
      <w:pPr>
        <w:rPr>
          <w:rFonts w:ascii="Arial" w:eastAsia="Arial" w:hAnsi="Arial" w:cs="Arial"/>
          <w:b/>
          <w:sz w:val="32"/>
          <w:szCs w:val="32"/>
        </w:rPr>
      </w:pPr>
    </w:p>
    <w:p w:rsidR="002D2A76" w:rsidRDefault="002D2A76">
      <w:pPr>
        <w:rPr>
          <w:rFonts w:ascii="Arial" w:eastAsia="Arial" w:hAnsi="Arial" w:cs="Arial"/>
          <w:b/>
          <w:sz w:val="32"/>
          <w:szCs w:val="32"/>
        </w:rPr>
      </w:pPr>
    </w:p>
    <w:p w:rsidR="002D2A76" w:rsidRDefault="002D2A76">
      <w:pPr>
        <w:rPr>
          <w:rFonts w:ascii="Arial" w:eastAsia="Arial" w:hAnsi="Arial" w:cs="Arial"/>
          <w:b/>
          <w:sz w:val="32"/>
          <w:szCs w:val="32"/>
        </w:rPr>
      </w:pPr>
    </w:p>
    <w:p w:rsidR="002D2A76" w:rsidRDefault="002D2A76">
      <w:pPr>
        <w:rPr>
          <w:rFonts w:ascii="Arial" w:eastAsia="Arial" w:hAnsi="Arial" w:cs="Arial"/>
          <w:b/>
          <w:sz w:val="32"/>
          <w:szCs w:val="32"/>
        </w:rPr>
      </w:pPr>
    </w:p>
    <w:p w:rsidR="002D2A76" w:rsidRDefault="002D2A76">
      <w:pPr>
        <w:rPr>
          <w:rFonts w:ascii="Arial" w:eastAsia="Arial" w:hAnsi="Arial" w:cs="Arial"/>
          <w:b/>
          <w:sz w:val="32"/>
          <w:szCs w:val="32"/>
        </w:rPr>
      </w:pPr>
    </w:p>
    <w:p w:rsidR="002D2A76" w:rsidRDefault="002D2A76">
      <w:pPr>
        <w:rPr>
          <w:rFonts w:ascii="Arial" w:eastAsia="Arial" w:hAnsi="Arial" w:cs="Arial"/>
          <w:b/>
          <w:sz w:val="32"/>
          <w:szCs w:val="32"/>
        </w:rPr>
      </w:pPr>
    </w:p>
    <w:p w:rsidR="002D2A76" w:rsidRDefault="002D2A76">
      <w:pPr>
        <w:rPr>
          <w:rFonts w:ascii="Arial" w:eastAsia="Arial" w:hAnsi="Arial" w:cs="Arial"/>
          <w:b/>
          <w:sz w:val="32"/>
          <w:szCs w:val="32"/>
        </w:rPr>
      </w:pPr>
    </w:p>
    <w:p w:rsidR="002D2A76" w:rsidRDefault="002D2A76">
      <w:pPr>
        <w:rPr>
          <w:rFonts w:ascii="Arial" w:eastAsia="Arial" w:hAnsi="Arial" w:cs="Arial"/>
          <w:b/>
          <w:sz w:val="32"/>
          <w:szCs w:val="32"/>
        </w:rPr>
      </w:pPr>
    </w:p>
    <w:p w:rsidR="002D2A76" w:rsidRDefault="002D2A76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</w:p>
    <w:p w:rsidR="002D2A76" w:rsidRDefault="001752D4">
      <w:pPr>
        <w:spacing w:line="36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SPO.01. Udzielanie pomocy i organizacja wsparcia osobie niepełnosprawnej</w:t>
      </w:r>
    </w:p>
    <w:p w:rsidR="002D2A76" w:rsidRDefault="001752D4">
      <w:pPr>
        <w:spacing w:line="36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Asystent osoby niepełnosprawnej  341201</w:t>
      </w:r>
    </w:p>
    <w:p w:rsidR="002D2A76" w:rsidRDefault="002D2A76">
      <w:pPr>
        <w:spacing w:line="360" w:lineRule="auto"/>
        <w:ind w:left="6372" w:firstLine="707"/>
        <w:rPr>
          <w:rFonts w:ascii="Arial" w:eastAsia="Arial" w:hAnsi="Arial" w:cs="Arial"/>
          <w:sz w:val="20"/>
          <w:szCs w:val="20"/>
        </w:rPr>
      </w:pPr>
    </w:p>
    <w:p w:rsidR="002D2A76" w:rsidRDefault="001752D4">
      <w:pPr>
        <w:spacing w:line="36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E-ZASOBY DO KWALIFIKACJI: SPO.03. Świadczenie usług opiekuńczo-wspierających osobie podopiecznej</w:t>
      </w:r>
    </w:p>
    <w:p w:rsidR="002D2A76" w:rsidRDefault="001752D4">
      <w:pPr>
        <w:spacing w:line="36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 Opiekun w domu pomocy społecznej 341203</w:t>
      </w:r>
    </w:p>
    <w:p w:rsidR="002D2A76" w:rsidRDefault="002D2A76">
      <w:pPr>
        <w:spacing w:line="360" w:lineRule="auto"/>
        <w:rPr>
          <w:rFonts w:ascii="Arial" w:eastAsia="Arial" w:hAnsi="Arial" w:cs="Arial"/>
          <w:b/>
          <w:sz w:val="20"/>
          <w:szCs w:val="20"/>
        </w:rPr>
      </w:pPr>
    </w:p>
    <w:p w:rsidR="002D2A76" w:rsidRDefault="002D2A76">
      <w:pPr>
        <w:spacing w:line="36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0"/>
        <w:gridCol w:w="3443"/>
        <w:gridCol w:w="10031"/>
      </w:tblGrid>
      <w:tr w:rsidR="002D2A76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2D2A76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2D2A7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Planowanie indywidualnego wsparcia osoby z niepełnosprawnością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Podzielony na sekwencje film pokazujący jak planować zindywidualizowane wsparcie dla osoby z niepełnosprawnością. Film podzielony na odcinki/sekwencje uwzględnia planowanie w przypadku wspierania osób z niepełnosprawnościami. Uwzględnia zapoznanie się z dokumentacją, rozmowę, obserwację, różne formy komunikowania się, rozpoznawanie indywidualnych potrzeb, odczytywanie komunikatów, szczególnie niewerbalnych i określenie minimalnego koniecznego wsparcia.</w:t>
            </w:r>
          </w:p>
          <w:p w:rsidR="002D2A76" w:rsidRDefault="001752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Wirtualny awatar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Weryfikuje wiedzę i umiejętności np. zdobyte podczas oglądania filmu instruktażowego. Przez oprogramowanie generowana jest postać asystenta osoby niepełnosprawnej, który prowadzi wywiad/rozmowę z postacią osoby z niepełnosprawnością. Na podstawie rozmowy i obserwacji ustala zakres i formy koniecznego indywidualnego wsparcia. </w:t>
            </w:r>
          </w:p>
          <w:p w:rsidR="002D2A76" w:rsidRDefault="001752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etyka zawodowa w pracy asystenta osoby niepełnosprawnej</w:t>
            </w:r>
          </w:p>
          <w:p w:rsidR="002D2A76" w:rsidRDefault="001752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Mapa myśli - z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aprezentowanie w formie graficznej zakresu planowanego wsparcia dla osoby z niepełnosprawnością w różnych sferach życia.</w:t>
            </w:r>
          </w:p>
          <w:p w:rsidR="002D2A76" w:rsidRDefault="001752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D2A76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Wspieranie osoby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 xml:space="preserve">z niepełnosprawnością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w sytuacjach trudnych/nietypowych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Pr="00E87130" w:rsidRDefault="001752D4" w:rsidP="00E87130">
            <w:pPr>
              <w:pStyle w:val="Akapitzlist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8713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Interaktywne narzędzie typu </w:t>
            </w:r>
            <w:proofErr w:type="spellStart"/>
            <w:r w:rsidRPr="00E8713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scenario</w:t>
            </w:r>
            <w:r w:rsidRPr="00E87130"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 w:rsidRPr="00E8713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based</w:t>
            </w:r>
            <w:proofErr w:type="spellEnd"/>
            <w:r w:rsidRPr="00E8713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learning. </w:t>
            </w:r>
            <w:r w:rsidRPr="00E87130"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scenariusze do uczenia się na podstawie przypadków. Uczeń rozwiązuje kolejno problemy z jakimi może się spotkać podczas pracy asystenta osoby niepełnosprawnej. Podejmuje odpowiednio taktowne decyzje w różnych sytuacjach zwłaszcza nietypowych/niecodziennych/trudnych, które wymagają kreatywności i otwartości na zmiany oraz umiejętności współpracy i dobrej komunikacji.</w:t>
            </w:r>
          </w:p>
          <w:p w:rsidR="002D2A76" w:rsidRPr="00E87130" w:rsidRDefault="001752D4" w:rsidP="00E87130">
            <w:pPr>
              <w:pStyle w:val="Akapitzlist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8713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wcielanie się w role</w:t>
            </w:r>
            <w:r w:rsidRPr="00E87130">
              <w:rPr>
                <w:rFonts w:ascii="Arial" w:eastAsia="Arial" w:hAnsi="Arial" w:cs="Arial"/>
                <w:color w:val="000000"/>
                <w:sz w:val="20"/>
                <w:szCs w:val="20"/>
              </w:rPr>
              <w:t>– wchodzenie w role asystentów osób niepełnosprawnych, wykonywanie zadań i osiąganie celów, podejmowanie decyzji w sytuacjach zaskakujących/nietypowych.</w:t>
            </w:r>
          </w:p>
          <w:p w:rsidR="002D2A76" w:rsidRPr="00E87130" w:rsidRDefault="001752D4" w:rsidP="00E87130">
            <w:pPr>
              <w:pStyle w:val="Akapitzlist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8713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 interaktywna</w:t>
            </w:r>
            <w:r w:rsidRPr="00E8713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savoir-vivre w pracy z osobą z niepełnosprawnością</w:t>
            </w:r>
          </w:p>
          <w:p w:rsidR="002D2A76" w:rsidRPr="00E87130" w:rsidRDefault="001752D4" w:rsidP="00E87130">
            <w:pPr>
              <w:pStyle w:val="Akapitzlist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8713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Mapa myśli </w:t>
            </w:r>
            <w:r w:rsidRPr="00E87130">
              <w:rPr>
                <w:rFonts w:ascii="Arial" w:eastAsia="Arial" w:hAnsi="Arial" w:cs="Arial"/>
                <w:color w:val="000000"/>
                <w:sz w:val="20"/>
                <w:szCs w:val="20"/>
              </w:rPr>
              <w:t>– propozycje rozwiązywania problemów z zastosowaniem formy graficznej.</w:t>
            </w:r>
          </w:p>
          <w:p w:rsidR="002D2A76" w:rsidRPr="00E87130" w:rsidRDefault="001752D4" w:rsidP="00E87130">
            <w:pPr>
              <w:pStyle w:val="Akapitzlist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8713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 w:rsidRPr="00E8713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E87130"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 w:rsidRPr="00E8713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D2A76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Wspieranie osoby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 xml:space="preserve">z niepełnosprawnością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w miejscu zamieszkania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Film obrazujący różnorodność form i warunków pracy asystenta osób niepełnosprawnych w środowisku zamieszkania podopiecznego.</w:t>
            </w:r>
          </w:p>
          <w:p w:rsidR="002D2A76" w:rsidRDefault="001752D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przez dobieranie.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Program interaktywny do projektowania i adaptowania wyposażenia miejsca zamieszkania, który zawiera bazę danych z zakresu niepełnosprawności i chorób oraz wyposażenie miejsca zamieszkania.</w:t>
            </w:r>
          </w:p>
          <w:p w:rsidR="002D2A76" w:rsidRDefault="001752D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D2A76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Wspieranie osoby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 xml:space="preserve">z niepełnosprawnością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w uczestniczeniu w życiu społecznym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Film przedstawiający towarzyszenia osobom z niepełnosprawnościami w sytuacjach społecznych (itp. bycia przewodnikiem osoby niewidomej i głuchoniewidomej, wspierania osób z niepełnosprawnością intelektualną, autyzmem, itp.) na spacerze, w urzędzie, w teatrze, itp.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2D2A76" w:rsidRDefault="001752D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 wcielanie się w role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Uczeń wciela się w podopiecznego, czuje ograniczenia osoby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z niepełnosprawnością (np. osoby głuchoniewidomej). Proponuje rodzaje i metody wsparcia w danej sytuacji.</w:t>
            </w:r>
          </w:p>
          <w:p w:rsidR="002D2A76" w:rsidRDefault="001752D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Grafika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gdzie szukać informacji, wsparcia? Instytucje, stowarzyszenia, fundacje zajmujące się problematyką integracji społecznej osób z niepełnosprawnościami</w:t>
            </w:r>
          </w:p>
          <w:p w:rsidR="002D2A76" w:rsidRDefault="001752D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D2A76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b/>
              </w:rPr>
              <w:t>Identyfikowanie barier fizycznych i społecznych w życiu osoby z niepełnosprawnością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Wycieczka wirtualna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wirtualna wycieczka podczas której uczeń identyfikuje bariery, które spotykają osoby z niepełnosprawnościami w codziennym życiu</w:t>
            </w:r>
          </w:p>
          <w:p w:rsidR="002D2A76" w:rsidRDefault="001752D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Interaktywne narzędzie typu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scenario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based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learning.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Interaktywne scenariusze do uczenia się na podstawie przypadków. Uczeń napotyka kolejne bariery fizyczne i społeczne z jakimi może się spotkać będąc asystentem osoby niepełnosprawnej. Proponuje rozwiązania, modyfikuje wcześniejsze plany, itp.</w:t>
            </w:r>
          </w:p>
          <w:p w:rsidR="002D2A76" w:rsidRDefault="001752D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Mapa myśli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sposoby radzenia sobie z barierami fizycznymi i społecznymi</w:t>
            </w:r>
          </w:p>
          <w:p w:rsidR="002D2A76" w:rsidRDefault="001752D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D2A76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b/>
              </w:rPr>
              <w:t>Wykorzystanie technologii i sprzętów ułatwiających życie osobom z niepełnosprawnościami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nowe technologie i sprzęt specjalistyczny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 życiu osób z niepełnosprawnościami</w:t>
            </w:r>
          </w:p>
          <w:p w:rsidR="002D2A76" w:rsidRDefault="001752D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Grafika interaktywna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galeria sprzętu ułatwiającego życie osobom z niepełnosprawnościami, nowych technologii, sprzętu specjalistycznego, itp.</w:t>
            </w:r>
          </w:p>
          <w:p w:rsidR="002D2A76" w:rsidRDefault="001752D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ćwiczeniowy do projektowania przez dobieranie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Program interaktywny do dobierania/proponowania sprzętów ułatwiających codzienne życie, naukę i pracę osobom z niepełnosprawnościami. Zawiera bazę danych z zakresu niepełnosprawności oraz bazę sprzętów i technologii.</w:t>
            </w:r>
          </w:p>
          <w:p w:rsidR="002D2A76" w:rsidRDefault="001752D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</w:tbl>
    <w:p w:rsidR="002D2A76" w:rsidRDefault="002D2A76">
      <w:pPr>
        <w:spacing w:line="240" w:lineRule="auto"/>
        <w:jc w:val="left"/>
        <w:rPr>
          <w:rFonts w:ascii="Arial" w:eastAsia="Arial" w:hAnsi="Arial" w:cs="Arial"/>
          <w:sz w:val="20"/>
          <w:szCs w:val="20"/>
        </w:rPr>
      </w:pPr>
    </w:p>
    <w:p w:rsidR="002D2A76" w:rsidRDefault="001752D4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2D2A76" w:rsidRDefault="001752D4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SPO.02.Świadczenie usług opiekuńczo- wspierających osobie starszej</w:t>
      </w:r>
    </w:p>
    <w:p w:rsidR="002D2A76" w:rsidRDefault="001752D4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Opiekun osoby starszej 341202</w:t>
      </w:r>
    </w:p>
    <w:p w:rsidR="002D2A76" w:rsidRDefault="001752D4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E-ZASOBY DO KWALIFIKACJI: SPO.05. Świadczenie usług opiekuńczych</w:t>
      </w:r>
    </w:p>
    <w:p w:rsidR="002D2A76" w:rsidRDefault="001752D4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Opiekunka środowiskowa 341204</w:t>
      </w:r>
    </w:p>
    <w:p w:rsidR="002D2A76" w:rsidRDefault="002D2A76">
      <w:pPr>
        <w:spacing w:line="240" w:lineRule="auto"/>
        <w:rPr>
          <w:rFonts w:ascii="Arial" w:eastAsia="Arial" w:hAnsi="Arial" w:cs="Arial"/>
          <w:b/>
          <w:color w:val="00B050"/>
          <w:sz w:val="20"/>
          <w:szCs w:val="20"/>
        </w:rPr>
      </w:pPr>
    </w:p>
    <w:tbl>
      <w:tblPr>
        <w:tblStyle w:val="a0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7"/>
        <w:gridCol w:w="2652"/>
        <w:gridCol w:w="10825"/>
      </w:tblGrid>
      <w:tr w:rsidR="002D2A76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2D2A76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Rozpoznawanie potrzeb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i problemów osoby podopiecznej środowisku domowym</w:t>
            </w:r>
          </w:p>
        </w:tc>
        <w:tc>
          <w:tcPr>
            <w:tcW w:w="10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Atlas interaktywny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multimedialny atlas anatomii i patofizjologii pozwalający poznać budowę ciała ludzkiego i funkcję poszczególnych narządów, mający strukturę warstwową dającą możliwość zobrazowania zmian patologicznych i fizjologicznych związanych z wiekiem a tym samym rozwijający myślenie przyczynowo skutkowe. Zrozumienie istoty zmian zachodzących w organizmie pozwala na zrozumienie powstania objawów, a następnie potrzeb i problemów osoby starszej/podopiecznej.</w:t>
            </w:r>
          </w:p>
          <w:p w:rsidR="002D2A76" w:rsidRDefault="00175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Gra edukacyjna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interaktywny zbiór pojęć przedstawiający problem osoby starszej, do której należy dopasować nazwę potrzeby. Gra jest dwustopniowa tzn. po dopasowaniu potrzeby do problemu należy w drugim etapie dopasować sposoby zaspokajania konkretnej potrzeby.</w:t>
            </w:r>
          </w:p>
          <w:p w:rsidR="002D2A76" w:rsidRDefault="00175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Materiały </w:t>
            </w:r>
            <w:r w:rsidR="00E8713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sprawdzające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służąc</w:t>
            </w:r>
            <w:r w:rsidR="00E87130"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 sprawdzenia i utrwalania wiedzy z zakresu anatomii i patofizjologii.</w:t>
            </w:r>
          </w:p>
          <w:p w:rsidR="002D2A76" w:rsidRDefault="00175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Wirtualny awatar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Uczeń przeprowadza wirtualny wywiad z podopiecznym i biorąc go pod uwagę przygotowuje program wsparcia. </w:t>
            </w:r>
          </w:p>
          <w:p w:rsidR="002D2A76" w:rsidRDefault="00175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D2A76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Wykorzystanie środowiska lokalnego w organizacji wsparcia osoby starszej/podopiecznej</w:t>
            </w:r>
          </w:p>
        </w:tc>
        <w:tc>
          <w:tcPr>
            <w:tcW w:w="10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edukacyjny,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którego zadaniem jest pokazanie osoby starszej/podopiecznej w środowisku w którym żyje. </w:t>
            </w:r>
          </w:p>
          <w:p w:rsidR="002D2A76" w:rsidRDefault="001752D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Interaktywne narzędzie typu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Scenario-based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learning (inaczej: gra decyzyjna)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oprogramowanie komputerowe wymagający od uczestnika podejmowanie pewnych decyzji i rozwiązywanie problemów. Gra powinna spełniać następujące kryteria: realizować założony wcześniej cel; dawać satysfakcję z wykonywania wyznaczonych czynności; wykorzystywać mechanizmy znane z gier, np. nagradzanie, dostarczanie informacji zwrotnej, elementy zaskoczenia; dotyczyć czynności z prawdziwego życia, które normalnie nie są związane bezpośrednio z grami; ma zwiększać motywację ludzi do wykonywania tych czynności.</w:t>
            </w:r>
          </w:p>
          <w:p w:rsidR="002D2A76" w:rsidRDefault="001752D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D2A76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Toaleta ciała chorego leżącego w łóżku w warunkach domowych zawierająca elementy transferu</w:t>
            </w:r>
          </w:p>
        </w:tc>
        <w:tc>
          <w:tcPr>
            <w:tcW w:w="10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(tutorial)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film dokumentalny obudowany komentarzem dydaktycznym wykorzystany przez nauczyciela do przeprowadzenia „lekcji odwróconej”.</w:t>
            </w:r>
          </w:p>
          <w:p w:rsidR="002D2A76" w:rsidRDefault="001752D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Symulator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- program komputerowy umożliwiający uczniom dokonywanie transferu osoby niepełnosprawnej w różnych warunkach, ze zróżnicowanymi ograniczeniami, z uwzględnieniem różnych pozycji i np. wagi pacjenta. </w:t>
            </w:r>
          </w:p>
          <w:p w:rsidR="002D2A76" w:rsidRDefault="001752D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D2A76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Dostosowanie warunków mieszkaniowych do stanu osoby starsze/podopiecznej</w:t>
            </w:r>
          </w:p>
        </w:tc>
        <w:tc>
          <w:tcPr>
            <w:tcW w:w="10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przez dobieranie w wymiarze 2D lub 3D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celem tego zasobu jest ćwiczenie dostosowania warunków mieszkaniowych osób starszych do ograniczeń związanych z wiekiem lub procesem chorobowym. Program zawiera różnorodność wnętrz i ograniczeń występujących u osoby starszej.</w:t>
            </w:r>
          </w:p>
          <w:p w:rsidR="002D2A76" w:rsidRDefault="001752D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 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„wcielanie się w role”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pozwala uczniom na sprawdzenie, że zaprojektowane zmiany są właściwe i ułatwiają funkcjonowanie osobie określoną dysfunkcją.</w:t>
            </w:r>
          </w:p>
          <w:p w:rsidR="002D2A76" w:rsidRDefault="001752D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Mapa myśli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„ jak dostosować warunki domowe do potrzeb podopiecznych”</w:t>
            </w:r>
          </w:p>
          <w:p w:rsidR="002D2A76" w:rsidRDefault="001752D4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D2A76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Dobieranie przedmiotów pomocniczych i sprzętów ortopedycznych</w:t>
            </w:r>
          </w:p>
        </w:tc>
        <w:tc>
          <w:tcPr>
            <w:tcW w:w="10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 </w:t>
            </w:r>
            <w:r>
              <w:rPr>
                <w:rFonts w:ascii="Arial" w:eastAsia="Arial" w:hAnsi="Arial" w:cs="Arial"/>
                <w:sz w:val="20"/>
                <w:szCs w:val="20"/>
              </w:rPr>
              <w:t>przedmioty pomocnicze i sprzęt ortopedyczny</w:t>
            </w:r>
          </w:p>
          <w:p w:rsidR="002D2A76" w:rsidRDefault="001752D4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Grafika interaktywna </w:t>
            </w:r>
            <w:r>
              <w:rPr>
                <w:rFonts w:ascii="Arial" w:eastAsia="Arial" w:hAnsi="Arial" w:cs="Arial"/>
                <w:sz w:val="20"/>
                <w:szCs w:val="20"/>
              </w:rPr>
              <w:t>przedmioty pomocnicze i sprzęt ortopedyczny</w:t>
            </w:r>
          </w:p>
          <w:p w:rsidR="002D2A76" w:rsidRDefault="001752D4">
            <w:pPr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Gra edukacyjna </w:t>
            </w:r>
            <w:r>
              <w:rPr>
                <w:rFonts w:ascii="Arial" w:eastAsia="Arial" w:hAnsi="Arial" w:cs="Arial"/>
                <w:sz w:val="20"/>
                <w:szCs w:val="20"/>
              </w:rPr>
              <w:t>Co dla kogo.</w:t>
            </w:r>
          </w:p>
          <w:p w:rsidR="002D2A76" w:rsidRDefault="001752D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D2A76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Organizowanie czasu wolnego osobie starszej/podopiecznej</w:t>
            </w:r>
          </w:p>
        </w:tc>
        <w:tc>
          <w:tcPr>
            <w:tcW w:w="10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Wirtualny awatar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Uczeń przeprowadza wirtualny wywiad z podopiecznym nt. ulubionych sposobów spędzania czasu wolnego.</w:t>
            </w:r>
          </w:p>
          <w:p w:rsidR="002D2A76" w:rsidRDefault="001752D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Wycieczka wirtualna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 wycieczka ukazująca przestrzeń i środowisko lokalne wraz z instytucjami wspierającymi w której żyje osoba starsza.</w:t>
            </w:r>
          </w:p>
          <w:p w:rsidR="002D2A76" w:rsidRDefault="001752D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Mapa myśli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zwizualizowany plan propozycji zajęć dla osoby starszej z uwzględnieniem wyników wywiadu i spostrzeżeń z wycieczki wirtualnej.</w:t>
            </w:r>
          </w:p>
          <w:p w:rsidR="002D2A76" w:rsidRDefault="001752D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</w:tbl>
    <w:p w:rsidR="002D2A76" w:rsidRDefault="002D2A76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p w:rsidR="002D2A76" w:rsidRDefault="001752D4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2D2A76" w:rsidRDefault="001752D4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SPO.04. </w:t>
      </w:r>
      <w:r>
        <w:rPr>
          <w:rFonts w:ascii="Arial" w:eastAsia="Arial" w:hAnsi="Arial" w:cs="Arial"/>
          <w:b/>
          <w:sz w:val="20"/>
          <w:szCs w:val="20"/>
        </w:rPr>
        <w:t>Świadczenie usług opiekuńczych i wspomagających rozwój dziecka</w:t>
      </w:r>
    </w:p>
    <w:p w:rsidR="002D2A76" w:rsidRDefault="001752D4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ZAWÓD/ZAWODY: 325905 Opiekunka dziecięca </w:t>
      </w:r>
    </w:p>
    <w:p w:rsidR="002D2A76" w:rsidRDefault="002D2A76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1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"/>
        <w:gridCol w:w="2586"/>
        <w:gridCol w:w="10887"/>
      </w:tblGrid>
      <w:tr w:rsidR="002D2A76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2D2A76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2D2A7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Zabiegi higieniczno-pielęgnacyjne</w:t>
            </w:r>
          </w:p>
        </w:tc>
        <w:tc>
          <w:tcPr>
            <w:tcW w:w="10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Rzeczywistość wirtualna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przewijanie dziecka</w:t>
            </w:r>
          </w:p>
          <w:p w:rsidR="002D2A76" w:rsidRDefault="001752D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Rzeczywistość wirtualna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kąpiel dziecka</w:t>
            </w:r>
          </w:p>
          <w:p w:rsidR="002D2A76" w:rsidRDefault="001752D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(tutorial)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problemy pielęgnacyjne skóry (potówki, ciemieniucha, pleśniawki)</w:t>
            </w:r>
          </w:p>
          <w:p w:rsidR="002D2A76" w:rsidRDefault="001752D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(tutorial)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usuwanie wszawicy u dzieci</w:t>
            </w:r>
          </w:p>
          <w:p w:rsidR="002D2A76" w:rsidRDefault="001752D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przez dobieranie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kącik do pielęgnacji dziecka</w:t>
            </w:r>
          </w:p>
          <w:p w:rsidR="002D2A76" w:rsidRDefault="001752D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D2A76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Choroby wieku dziecięcego</w:t>
            </w:r>
          </w:p>
        </w:tc>
        <w:tc>
          <w:tcPr>
            <w:tcW w:w="10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Atlas interaktywny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anatomia i fizjologia dziecka</w:t>
            </w:r>
          </w:p>
          <w:p w:rsidR="002D2A76" w:rsidRDefault="001752D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Plansza interaktywna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położenie poszczególnych układów i narządów</w:t>
            </w:r>
          </w:p>
          <w:p w:rsidR="002D2A76" w:rsidRDefault="001752D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choroby zakaźne wieku dziecięcego i ich objawy</w:t>
            </w:r>
          </w:p>
          <w:p w:rsidR="002D2A76" w:rsidRDefault="001752D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D2A76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2D2A76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D2A76" w:rsidRDefault="001752D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Rozwój psychomotoryczny dziecka i jego wspomaganie</w:t>
            </w:r>
          </w:p>
        </w:tc>
        <w:tc>
          <w:tcPr>
            <w:tcW w:w="10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przedstawienie rozwoju psychomotorycznego dziecka w poszczególnych okresach rozwojowych</w:t>
            </w:r>
          </w:p>
          <w:p w:rsidR="002D2A76" w:rsidRDefault="001752D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przedstawienie klasyfikacji rodzajów zabaw wspomagających rozwój psychomotoryczny dziecka</w:t>
            </w:r>
          </w:p>
          <w:p w:rsidR="002D2A76" w:rsidRDefault="001752D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ćwiczeniowy do projektowania przez dobieranie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tworzenie kącików zainteresowań/zabaw tematycznych</w:t>
            </w:r>
          </w:p>
          <w:p w:rsidR="002D2A76" w:rsidRDefault="001752D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D2A76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2D2A76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D2A76" w:rsidRDefault="001752D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Rozwijanie wrażliwości artystycznej dziecka</w:t>
            </w:r>
          </w:p>
        </w:tc>
        <w:tc>
          <w:tcPr>
            <w:tcW w:w="10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A76" w:rsidRDefault="001752D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edukacyjny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przedstawienie przykładowych metod/technik rozwijających wrażliwość artystyczną dziecka (plastyczną, techniczną, muzyczną, taneczną, literacką)</w:t>
            </w:r>
          </w:p>
          <w:p w:rsidR="002D2A76" w:rsidRDefault="001752D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 wcielanie się w rolę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prowadzenie zajęć artystycznych z dziećmi (plastyczne, techniczne, muzyczne, taneczne, literackie)</w:t>
            </w:r>
          </w:p>
          <w:p w:rsidR="002D2A76" w:rsidRDefault="001752D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Plansza interaktywna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przedstawienie pomocy dydaktycznych rozwijających wrażliwość artystyczną dziecka (plastyczną, muzyczną, techniczną, taneczną, literacką)</w:t>
            </w:r>
          </w:p>
          <w:p w:rsidR="002D2A76" w:rsidRDefault="001752D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D2A76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2D2A7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2D2A76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D2A76" w:rsidRDefault="001752D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Żywienie małego dziecka</w:t>
            </w:r>
          </w:p>
        </w:tc>
        <w:tc>
          <w:tcPr>
            <w:tcW w:w="10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przedstawienie prawidłowego żywienia małego dziecka i zasad układania jadłospisu </w:t>
            </w:r>
          </w:p>
          <w:p w:rsidR="002D2A76" w:rsidRDefault="001752D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Mapa myśli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tworzenie tygodniowego jadłospisu dla małego dziecka</w:t>
            </w:r>
          </w:p>
          <w:p w:rsidR="002D2A76" w:rsidRDefault="001752D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 wcielanie się w rolę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– przygotowanie posiłków dla małego dziecka </w:t>
            </w:r>
          </w:p>
          <w:p w:rsidR="002D2A76" w:rsidRDefault="001752D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D2A76">
        <w:trPr>
          <w:trHeight w:val="411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2D2A7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2D2A76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D2A76" w:rsidRDefault="001752D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Pomiar parametrów dziecka</w:t>
            </w:r>
          </w:p>
        </w:tc>
        <w:tc>
          <w:tcPr>
            <w:tcW w:w="10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5"/>
              </w:tabs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Film instruktażowy (tutorial)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sposoby pomiaru parametrów życiowych dziecka </w:t>
            </w:r>
          </w:p>
          <w:p w:rsidR="002D2A76" w:rsidRDefault="001752D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Rzeczywistość wirtualna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pomiar parametrów dziecka (parametry życiowe, pomiar wagi, pomiar wzrostu)</w:t>
            </w:r>
          </w:p>
          <w:p w:rsidR="002D2A76" w:rsidRDefault="001752D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D2A76">
        <w:trPr>
          <w:trHeight w:val="26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2D2A76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D2A76" w:rsidRDefault="001752D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Promocja zdrowia i profilaktyka</w:t>
            </w:r>
          </w:p>
        </w:tc>
        <w:tc>
          <w:tcPr>
            <w:tcW w:w="10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(tutorial)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higiena jamy ustnej – profilaktyka próchnicy</w:t>
            </w:r>
          </w:p>
          <w:p w:rsidR="002D2A76" w:rsidRDefault="001752D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Mapa myśli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fazy profilaktyki i działania profilaktyczne (zwiększenie odporności, szczepienia ochronne, Wit D3, fluor)</w:t>
            </w:r>
          </w:p>
          <w:p w:rsidR="002D2A76" w:rsidRDefault="001752D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Plansza interaktywna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odczyny poszczepienne</w:t>
            </w:r>
          </w:p>
          <w:p w:rsidR="002D2A76" w:rsidRDefault="001752D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2D2A76">
        <w:trPr>
          <w:trHeight w:val="688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2D2A76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D2A76" w:rsidRDefault="001752D4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Placówki opieki nad małym dzieckiem</w:t>
            </w:r>
          </w:p>
        </w:tc>
        <w:tc>
          <w:tcPr>
            <w:tcW w:w="10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A76" w:rsidRDefault="001752D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przedstawienie rodzajów placówek opieki nad małym dzieckiem (żłobek, klub dziecięcy, dzienny opiekun)</w:t>
            </w:r>
          </w:p>
          <w:p w:rsidR="002D2A76" w:rsidRDefault="001752D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Program ćwiczeniowy do projektowania przez dobieranie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tworzenie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przestrzeni żłobka i klubu dziecięcego z uwzględnieniem wymagań lokalowych i sanitarnych</w:t>
            </w:r>
          </w:p>
          <w:p w:rsidR="002D2A76" w:rsidRDefault="001752D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Mapa myśli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tworzenie ramowego dziennego planu pracy w placówce opieki na małym dzieckiem</w:t>
            </w:r>
          </w:p>
          <w:p w:rsidR="002D2A76" w:rsidRDefault="001752D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</w:tbl>
    <w:p w:rsidR="002D2A76" w:rsidRDefault="002D2A76"/>
    <w:p w:rsidR="002D2A76" w:rsidRDefault="002D2A76"/>
    <w:p w:rsidR="002D2A76" w:rsidRDefault="002D2A76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2D2A76" w:rsidRDefault="002D2A76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2D2A76" w:rsidRDefault="002D2A76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2D2A76" w:rsidRDefault="002D2A76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2D2A76" w:rsidRDefault="002D2A76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</w:p>
    <w:p w:rsidR="002D2A76" w:rsidRDefault="002D2A76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</w:p>
    <w:p w:rsidR="002D2A76" w:rsidRDefault="002D2A76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D2A76" w:rsidRDefault="002D2A76">
      <w:pPr>
        <w:jc w:val="both"/>
        <w:rPr>
          <w:rFonts w:ascii="Arial" w:eastAsia="Arial" w:hAnsi="Arial" w:cs="Arial"/>
          <w:b/>
          <w:sz w:val="20"/>
          <w:szCs w:val="20"/>
        </w:rPr>
      </w:pPr>
    </w:p>
    <w:sectPr w:rsidR="002D2A76">
      <w:headerReference w:type="default" r:id="rId8"/>
      <w:headerReference w:type="first" r:id="rId9"/>
      <w:footerReference w:type="first" r:id="rId10"/>
      <w:pgSz w:w="16838" w:h="11906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D7D" w:rsidRDefault="003B1D7D">
      <w:pPr>
        <w:spacing w:line="240" w:lineRule="auto"/>
      </w:pPr>
      <w:r>
        <w:separator/>
      </w:r>
    </w:p>
  </w:endnote>
  <w:endnote w:type="continuationSeparator" w:id="0">
    <w:p w:rsidR="003B1D7D" w:rsidRDefault="003B1D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A76" w:rsidRDefault="001752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-245109</wp:posOffset>
          </wp:positionH>
          <wp:positionV relativeFrom="paragraph">
            <wp:posOffset>-501014</wp:posOffset>
          </wp:positionV>
          <wp:extent cx="9420225" cy="1045029"/>
          <wp:effectExtent l="0" t="0" r="0" b="0"/>
          <wp:wrapSquare wrapText="bothSides" distT="0" distB="0" distL="114300" distR="114300"/>
          <wp:docPr id="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D7D" w:rsidRDefault="003B1D7D">
      <w:pPr>
        <w:spacing w:line="240" w:lineRule="auto"/>
      </w:pPr>
      <w:r>
        <w:separator/>
      </w:r>
    </w:p>
  </w:footnote>
  <w:footnote w:type="continuationSeparator" w:id="0">
    <w:p w:rsidR="003B1D7D" w:rsidRDefault="003B1D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A76" w:rsidRDefault="001752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42290" cy="2192655"/>
              <wp:effectExtent l="0" t="0" r="0" b="0"/>
              <wp:wrapNone/>
              <wp:docPr id="7" name="Prostoką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5400000">
                        <a:off x="4254435" y="3513618"/>
                        <a:ext cx="2183130" cy="53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D2A76" w:rsidRDefault="001752D4">
                          <w:pPr>
                            <w:spacing w:line="240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28"/>
                            </w:rPr>
                            <w:t>Strona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28"/>
                            </w:rPr>
                            <w:t>PAGE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000000"/>
                              <w:sz w:val="28"/>
                            </w:rPr>
                            <w:t xml:space="preserve">    \* MERGEFORMAT</w:t>
                          </w:r>
                          <w:r>
                            <w:rPr>
                              <w:color w:val="000000"/>
                              <w:sz w:val="44"/>
                            </w:rPr>
                            <w:t>3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Prostokąt 7" o:spid="_x0000_s1026" style="position:absolute;left:0;text-align:left;margin-left:0;margin-top:0;width:42.7pt;height:172.65pt;rotation:-90;z-index:251658240;visibility:visible;mso-wrap-style:square;mso-wrap-distance-left:9pt;mso-wrap-distance-top:0;mso-wrap-distance-right:9pt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" filled="f" stroked="f">
              <v:textbox inset="2.53958mm,1.2694mm,2.53958mm,1.2694mm">
                <w:txbxContent>
                  <w:p w:rsidR="002D2A76" w:rsidRDefault="001752D4">
                    <w:pPr>
                      <w:spacing w:line="240" w:lineRule="auto"/>
                      <w:textDirection w:val="btLr"/>
                    </w:pPr>
                    <w:r>
                      <w:rPr>
                        <w:color w:val="000000"/>
                        <w:sz w:val="28"/>
                      </w:rPr>
                      <w:t>Strona</w:t>
                    </w:r>
                    <w:r>
                      <w:rPr>
                        <w:rFonts w:ascii="Arial" w:eastAsia="Arial" w:hAnsi="Arial" w:cs="Arial"/>
                        <w:color w:val="000000"/>
                        <w:sz w:val="28"/>
                      </w:rPr>
                      <w:t>PAGE    \* MERGEFORMAT</w:t>
                    </w:r>
                    <w:r>
                      <w:rPr>
                        <w:color w:val="000000"/>
                        <w:sz w:val="44"/>
                      </w:rPr>
                      <w:t>3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A76" w:rsidRDefault="001752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-597715</wp:posOffset>
          </wp:positionH>
          <wp:positionV relativeFrom="paragraph">
            <wp:posOffset>-242750</wp:posOffset>
          </wp:positionV>
          <wp:extent cx="10389870" cy="1207770"/>
          <wp:effectExtent l="0" t="0" r="0" b="0"/>
          <wp:wrapSquare wrapText="bothSides" distT="0" distB="0" distL="114300" distR="11430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9870" cy="1207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1C8C"/>
    <w:multiLevelType w:val="multilevel"/>
    <w:tmpl w:val="AF7A50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9536AC"/>
    <w:multiLevelType w:val="multilevel"/>
    <w:tmpl w:val="2812C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5355B8"/>
    <w:multiLevelType w:val="multilevel"/>
    <w:tmpl w:val="8DF0B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590859"/>
    <w:multiLevelType w:val="multilevel"/>
    <w:tmpl w:val="EBFE2B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8478B5"/>
    <w:multiLevelType w:val="multilevel"/>
    <w:tmpl w:val="21E82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632CF9"/>
    <w:multiLevelType w:val="multilevel"/>
    <w:tmpl w:val="F9609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4D4F3A"/>
    <w:multiLevelType w:val="multilevel"/>
    <w:tmpl w:val="3FAAAD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E66228"/>
    <w:multiLevelType w:val="multilevel"/>
    <w:tmpl w:val="B782AD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3D544D"/>
    <w:multiLevelType w:val="hybridMultilevel"/>
    <w:tmpl w:val="BAE2DF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08170E"/>
    <w:multiLevelType w:val="multilevel"/>
    <w:tmpl w:val="5BCE82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FB3167"/>
    <w:multiLevelType w:val="multilevel"/>
    <w:tmpl w:val="F1E8DA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45227B"/>
    <w:multiLevelType w:val="multilevel"/>
    <w:tmpl w:val="FE7693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DF0993"/>
    <w:multiLevelType w:val="multilevel"/>
    <w:tmpl w:val="1C961B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6B3E61"/>
    <w:multiLevelType w:val="multilevel"/>
    <w:tmpl w:val="BAEA22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646920"/>
    <w:multiLevelType w:val="multilevel"/>
    <w:tmpl w:val="752A5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D27385A"/>
    <w:multiLevelType w:val="multilevel"/>
    <w:tmpl w:val="21669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89721D"/>
    <w:multiLevelType w:val="multilevel"/>
    <w:tmpl w:val="0D92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AE63AA"/>
    <w:multiLevelType w:val="multilevel"/>
    <w:tmpl w:val="5EB25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8C5097"/>
    <w:multiLevelType w:val="multilevel"/>
    <w:tmpl w:val="F5EC11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561056"/>
    <w:multiLevelType w:val="multilevel"/>
    <w:tmpl w:val="D8749D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385E41"/>
    <w:multiLevelType w:val="multilevel"/>
    <w:tmpl w:val="4FC6E8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EB3170"/>
    <w:multiLevelType w:val="multilevel"/>
    <w:tmpl w:val="A28202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9"/>
  </w:num>
  <w:num w:numId="3">
    <w:abstractNumId w:val="3"/>
  </w:num>
  <w:num w:numId="4">
    <w:abstractNumId w:val="16"/>
  </w:num>
  <w:num w:numId="5">
    <w:abstractNumId w:val="19"/>
  </w:num>
  <w:num w:numId="6">
    <w:abstractNumId w:val="15"/>
  </w:num>
  <w:num w:numId="7">
    <w:abstractNumId w:val="6"/>
  </w:num>
  <w:num w:numId="8">
    <w:abstractNumId w:val="12"/>
  </w:num>
  <w:num w:numId="9">
    <w:abstractNumId w:val="2"/>
  </w:num>
  <w:num w:numId="10">
    <w:abstractNumId w:val="11"/>
  </w:num>
  <w:num w:numId="11">
    <w:abstractNumId w:val="0"/>
  </w:num>
  <w:num w:numId="12">
    <w:abstractNumId w:val="4"/>
  </w:num>
  <w:num w:numId="13">
    <w:abstractNumId w:val="5"/>
  </w:num>
  <w:num w:numId="14">
    <w:abstractNumId w:val="10"/>
  </w:num>
  <w:num w:numId="15">
    <w:abstractNumId w:val="13"/>
  </w:num>
  <w:num w:numId="16">
    <w:abstractNumId w:val="21"/>
  </w:num>
  <w:num w:numId="17">
    <w:abstractNumId w:val="18"/>
  </w:num>
  <w:num w:numId="18">
    <w:abstractNumId w:val="7"/>
  </w:num>
  <w:num w:numId="19">
    <w:abstractNumId w:val="14"/>
  </w:num>
  <w:num w:numId="20">
    <w:abstractNumId w:val="1"/>
  </w:num>
  <w:num w:numId="21">
    <w:abstractNumId w:val="2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A76"/>
    <w:rsid w:val="00014DFA"/>
    <w:rsid w:val="001752D4"/>
    <w:rsid w:val="002D2A76"/>
    <w:rsid w:val="003B1D7D"/>
    <w:rsid w:val="00431C87"/>
    <w:rsid w:val="00B667FF"/>
    <w:rsid w:val="00E87130"/>
    <w:rsid w:val="00F9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96109"/>
  <w15:docId w15:val="{0D17C6BD-67CC-44F1-964C-245EC9B81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Xz+FCvewoEFPPcszgjssuVwhHw==">AMUW2mXOT3uLhLjQHNxwODlxmnjwaV8qf5xMfInqXhhCnI8O4RbBd78L1+xobJ1K7ADHJlOoTdxWZm3bRKylbWW4vxm3R31WzQWnVLroDlW5xXkX25EmqzALTltBlG+xa89brIE9V3gf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2213</Words>
  <Characters>13283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ore</cp:lastModifiedBy>
  <cp:revision>3</cp:revision>
  <cp:lastPrinted>2020-06-11T11:02:00Z</cp:lastPrinted>
  <dcterms:created xsi:type="dcterms:W3CDTF">2020-06-15T08:15:00Z</dcterms:created>
  <dcterms:modified xsi:type="dcterms:W3CDTF">2020-06-15T09:12:00Z</dcterms:modified>
</cp:coreProperties>
</file>