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jednostki ładunkowe 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SPL.01. Obsługa magazynów wyodrębnionych </w:t>
        <w:br w:type="textWrapping"/>
        <w:t xml:space="preserve">w zawodach Magazynier - Logistyk 432106, Technik Logistyk 333107.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Celem e-zasobu jest przedstawienie rodzaju i podziału jednostek ładunkowych. Następnie ich dostosowanie i komplementacja do środków transportu, a także przestrzeni magazynowej wraz z obrotem dokumentacji. Ponadto obsługa programów typu WMS, TMS oraz CMS.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magazynier – logistyk, technik logistyk, technik eksploatacji portów i terminali, technik spedytor branży SPL  i dla  wyodrębnionych w zawodzie kwalifikacji SPL.01. Obsługa magazynów, SPL.04. Organizacja transportu, SPL.05. Organizacja transportu oraz obsługa klientów i kontrahentów oraz SPL.03. Obsługa ładunków w portach i terminalach.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SPL.01. Obsługa magazynów: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Przyjmowania, przechowywania i wydawania towarów z magazynu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Obsługiwanie programów magazynowych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Prowadzenie dokumentacji magazynowej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Monitorowanie poziomu i stanu zapasów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SPL.01.2. Podstawy logistyki</w:t>
            </w:r>
          </w:p>
          <w:p w:rsidR="00000000" w:rsidDel="00000000" w:rsidP="00000000" w:rsidRDefault="00000000" w:rsidRPr="00000000" w14:paraId="0000002F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SPL.01.2.2 stosuje zasady normalizacji w logistyce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SPL.01.3. Organizowanie pracy magazynu</w:t>
            </w:r>
          </w:p>
          <w:p w:rsidR="00000000" w:rsidDel="00000000" w:rsidP="00000000" w:rsidRDefault="00000000" w:rsidRPr="00000000" w14:paraId="00000032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SPL.01.3.2 charakteryzuje zapasy w magazynie </w:t>
            </w:r>
          </w:p>
          <w:p w:rsidR="00000000" w:rsidDel="00000000" w:rsidP="00000000" w:rsidRDefault="00000000" w:rsidRPr="00000000" w14:paraId="00000033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SPL.01.3.4 charakteryzuje urządzenia i wyposażenie magazynowe służące do wykonywania zadań zawodowych</w:t>
            </w:r>
          </w:p>
          <w:p w:rsidR="00000000" w:rsidDel="00000000" w:rsidP="00000000" w:rsidRDefault="00000000" w:rsidRPr="00000000" w14:paraId="00000034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SPL.01.3.6 charakteryzuje proces zarządzania zapasami i magazynem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 Przechowywanie zapasów</w:t>
            </w:r>
          </w:p>
          <w:p w:rsidR="00000000" w:rsidDel="00000000" w:rsidP="00000000" w:rsidRDefault="00000000" w:rsidRPr="00000000" w14:paraId="00000037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SPL.01.4.1 charakteryzuje cechy zapasów decydujące o sposobie i warunkach magazynowania </w:t>
            </w:r>
          </w:p>
          <w:p w:rsidR="00000000" w:rsidDel="00000000" w:rsidP="00000000" w:rsidRDefault="00000000" w:rsidRPr="00000000" w14:paraId="00000038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SPL.01.4.3 monitoruje stany zapasów magazynowych </w:t>
            </w:r>
          </w:p>
          <w:p w:rsidR="00000000" w:rsidDel="00000000" w:rsidP="00000000" w:rsidRDefault="00000000" w:rsidRPr="00000000" w14:paraId="00000039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SPL.01.4.4 analizuje miary oceny stanu zapasów w magazynie </w:t>
            </w:r>
          </w:p>
          <w:p w:rsidR="00000000" w:rsidDel="00000000" w:rsidP="00000000" w:rsidRDefault="00000000" w:rsidRPr="00000000" w14:paraId="0000003A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SPL.01.4.5 przechowuje zapasy, uwzględniając ich podatność naturalną i techniczną na magazynowanie</w:t>
            </w:r>
          </w:p>
          <w:p w:rsidR="00000000" w:rsidDel="00000000" w:rsidP="00000000" w:rsidRDefault="00000000" w:rsidRPr="00000000" w14:paraId="0000003B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SPL.01.4.6 przestrzega zasad gospodarowania opakowaniami, materiałami pomocniczymi i odpadami w magazynie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SPL.01.5. Przyjmowanie i wydawanie zapasów </w:t>
            </w:r>
          </w:p>
          <w:p w:rsidR="00000000" w:rsidDel="00000000" w:rsidP="00000000" w:rsidRDefault="00000000" w:rsidRPr="00000000" w14:paraId="0000003E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SPL.01.5.1 charakteryzuje systemy zamawiania towarów</w:t>
            </w:r>
          </w:p>
          <w:p w:rsidR="00000000" w:rsidDel="00000000" w:rsidP="00000000" w:rsidRDefault="00000000" w:rsidRPr="00000000" w14:paraId="0000003F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SPL.01.5.4 wydaje zapasy (np. materiały, wyroby gotowe, towary) z magazynu 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ukazujący podział i rodzaje jednostek ładunkowych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ilustrujące zależności występujące podczas doboru jednostek ładunkowych 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jednostek ładunkowych 2D/3D przedstawia wykorzystanie i sposób komplementacji jednostek ładunkowych oraz ich dobór do środków transportu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dzień z życia magazyniera/ GRA wcielanie się w rolę pracowników magazynu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interaktywne materiały sprawdzające, słownik pojęć dla e-zasobu, przewodniki dla nauczyciela, przewodniki dla uczącego się, netografia i bibliografia, instrukcja użytkowania.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obsługa magazynów  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podział i rodzaje jednostek ładunkowych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magazynów, eksperta w zakresie zawodu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 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magazynier – logistyk oraz cech charakteru, osobowości i kompetencji wymaganych w zawodzie magazynier – logistyk m.in. ponoszenie odpowiedzialność za podejmowane działania, stosowanie techniki radzenia sobie ze stresem, stosowanie metody i techniki rozwiązywania problemów i współpraca w zespole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komplementacją jednostek ładunkowych, ich podziałem i rozróżnianiem,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wykorzystaniu jednostek ładunkowych oraz opakowań modułowych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wynikających z kompetencji zawodu magazynier – logistyk w tym obsługę programów ładunkowych 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i jej prowadzenia w obsłudze magazynowej wykorzystującej również aktualne oprogramowanie magazynowe 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stosowanie przepływu informacji z wykorzystaniem kodów kreskowych, etykiet logistycznych, uwzględniając  kompletację, konfekcjonowanie, ukazujące pola odkładcze,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obejmuje zagadnienia dotyczące prezentacji wykorzystywanych jednostek ładunkowych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posługiwanie się oprogramowaniem typu WMS, TMS oraz CMS</w:t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odnoszącym się do miejsca pracy magazyniera – logistyka lub miejscu pracy magazyniera - logistyka, w terminalu lub porcie.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 lub scenografia są dopasowane do charakteru zagadnienia i spójne z treścią filmu, obejmują co najmniej: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miejscem pracy magazyniera, logistyka, spedytora lub eksploatatora portów i terminali takie jak magazyny, miejsca składowania jednostek ładunkowych etc.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szafy magazynowe, półki, jednostki ładunkowe, powierzchnie składowania i komplementacji, opakowania modułowe  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magazyniera oraz logistyka, pozwalające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identyfikację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osób i sprzętu prezentowanego w filmie 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jednostki ładunkowe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miejsca komplementacji jednostek ładunkowych jak powierzchnie magazynów, środków transportu, miejsca składowania jednostek ładunkowych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 i urządzenia służące do ewidencji jednostek ładunkowych, weryfikacji stanów magazynowych, oraz przekazywaniu informacji do innych podmiotów gospodarczych 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 do obsługi programów komputerowych WMS, TMS i CMS między innymi: czytniki kodów etc.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magazyniera - logistyka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środków transportu bliskiego, maszyn, hali pracy, magazynu,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magazyniera, dostawców i operatorów środków transportu bliskiego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magazyniera – logistyka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 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Magazyniera</w:t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lub zamiennie 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Logistyka 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Eksploatatora portów i terminali</w:t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 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Zawierające podział jednostek ładunkowych i opakowań modułowych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gospodarowania jednostkami ładunkowymi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programów typu WMS, TMS i CMS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przygotowania ładunku do magazynowania i transportu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wydawania jednostek ładunkowych z magazynu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Najczęściej popełniane błędy przy gospodarowaniu jednostkami ładunkowymi 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(możliwość wyboru)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 -  których dotyczy film: 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Jednostek ładunkowych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Miejsca składowania i magazynowania jednostek ładunkowych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3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ilustrujące zależności występujące podczas doboru jednostek ładunkowych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 scenopisu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SPL.01. Obsługa magazynów, eksperta w zakresie zawodu;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 sekwencji filmowych: </w:t>
            </w:r>
          </w:p>
          <w:p w:rsidR="00000000" w:rsidDel="00000000" w:rsidP="00000000" w:rsidRDefault="00000000" w:rsidRPr="00000000" w14:paraId="000000D6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z nich dotyczy rodzaju jednostek ładunkowych i opakowań modułowych</w:t>
            </w:r>
          </w:p>
          <w:p w:rsidR="00000000" w:rsidDel="00000000" w:rsidP="00000000" w:rsidRDefault="00000000" w:rsidRPr="00000000" w14:paraId="000000D7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z nich dotyczy rodzaju ładunków</w:t>
            </w:r>
          </w:p>
          <w:p w:rsidR="00000000" w:rsidDel="00000000" w:rsidP="00000000" w:rsidRDefault="00000000" w:rsidRPr="00000000" w14:paraId="000000D8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Z nich dotyczy doboru urządzeń pomiarowych</w:t>
            </w:r>
          </w:p>
          <w:p w:rsidR="00000000" w:rsidDel="00000000" w:rsidP="00000000" w:rsidRDefault="00000000" w:rsidRPr="00000000" w14:paraId="000000D9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Z nich dotyczy stosowania urządzeń do składowania</w:t>
            </w:r>
          </w:p>
          <w:p w:rsidR="00000000" w:rsidDel="00000000" w:rsidP="00000000" w:rsidRDefault="00000000" w:rsidRPr="00000000" w14:paraId="000000DA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Z nich dotyczy monitorowania stanów magazynowych </w:t>
            </w:r>
          </w:p>
          <w:p w:rsidR="00000000" w:rsidDel="00000000" w:rsidP="00000000" w:rsidRDefault="00000000" w:rsidRPr="00000000" w14:paraId="000000DB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Z nich dotyczy przygotowania ładunku do przewozu</w:t>
            </w:r>
          </w:p>
          <w:p w:rsidR="00000000" w:rsidDel="00000000" w:rsidP="00000000" w:rsidRDefault="00000000" w:rsidRPr="00000000" w14:paraId="000000DC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Z nich dotyczy najczęstszych błędów podczas doboru jednostek ładunkowych</w:t>
            </w:r>
          </w:p>
          <w:p w:rsidR="00000000" w:rsidDel="00000000" w:rsidP="00000000" w:rsidRDefault="00000000" w:rsidRPr="00000000" w14:paraId="000000DD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Z nich dotyczy wykorzystania oprogramowania typu WMS</w:t>
            </w:r>
          </w:p>
          <w:p w:rsidR="00000000" w:rsidDel="00000000" w:rsidP="00000000" w:rsidRDefault="00000000" w:rsidRPr="00000000" w14:paraId="000000DE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Z nich dotyczy wykorzystania oprogramowania typu TMS</w:t>
            </w:r>
          </w:p>
          <w:p w:rsidR="00000000" w:rsidDel="00000000" w:rsidP="00000000" w:rsidRDefault="00000000" w:rsidRPr="00000000" w14:paraId="000000DF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10. Z nich dotyczy wykorzystania oprogramowania typu CMS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magazynier – logistyk oraz cech charakteru, osobowości i kompetencji wymaganych w zawodzie magazynier – logistyk m.in. ponoszenie odpowiedzialność za podejmowane działania, stosowanie techniki radzenia sobie ze stresem, stosowanie metody i techniki rozwiązywania problemów i współpraca w zespole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wynikające z wydawania i przyjmowania jednostek ładunkowych 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obsłudze środków transportu bliskiego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w obsłudze magazynowej wykorzystującej również aktualne oprogramowanie magazynowe 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elektronicznej oraz wykorzystanie oprogramowania typu WMS, TMS oraz CMS związanej z wykonywaniem czynności zawodowych w obsłudze magazynowej wykorzystującej również aktualne oprogramowanie magazynowe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obejmuje zagadnienia dotyczące prezentacji środków transportu bliskiego, jego podziału oraz dobór do jednostek ładunkowych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miejscu pracy magazyniera – logistyka.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miejscem pracy magazyniera, logistyka, spedytora lub eksploatatora portów i terminali takie jak magazyny, miejsca składowania jednostek ładunkowych etc.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szafy magazynowe, półki, regały, jednostki ładunkowe, środki transportu bliskiego, wyposażenie magazynów logistycznych 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magazyniera oraz logistyka, pozwalające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identyfikację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osób i sprzętu prezentowanego w filmie 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 bliskiego 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jednostki ładunkowe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miejsca komplementacji jednostek ładunkowych jak powierzchnie magazynów, środków transportu, miejsca składowania jednostek ładunkowych 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magazyniera - logistyka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 bliskiego,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urządzeń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hali pracy,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magazyniera, dostawców i operatorów środków transportu bliskiego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magazyniera – logistyka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  <w:p w:rsidR="00000000" w:rsidDel="00000000" w:rsidP="00000000" w:rsidRDefault="00000000" w:rsidRPr="00000000" w14:paraId="00000101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2 maks. 4 aktorów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Magazyniera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Logistyka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Dostawcy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Odbiorcy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2 maks. 20 minut 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Zawierające podział jednostek ładunkowych i opakowań modułowych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gospodarowania jednostkami ładunkowymi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 przygotowania ładunków do transportu i magazynowania </w:t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Przedstawienia urządzeń pomiarowych i ich zastosowanie </w:t>
            </w:r>
          </w:p>
          <w:p w:rsidR="00000000" w:rsidDel="00000000" w:rsidP="00000000" w:rsidRDefault="00000000" w:rsidRPr="00000000" w14:paraId="000001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programów typu WMS, TMS i CMS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wydawania jednostek ładunkowych z magazynu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Najczęściej popełniane błędy przy gospodarowaniu jednostkami ładunkowymi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(możliwość wyboru)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 -  których dotyczy film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Ukazujące jednostki ładunkowe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Ukazujące miejsca magazynowania 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2 – 5 min) wplecione są zadania aktywizujące/ sprawdzające informacje zawarte w sekwencjach filmowych 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– logistyk  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jednostek ładunkowych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3D 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jednostki ładunkowe z wykorzystaniem rysunku aksonometrycznego (3D) i grafiki.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jednostek ładunkowych występujących w transporcie oraz magazynowaniu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 magazynowego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 magazynowym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dokładnie odzwierciedlające jednostki ładunkowe w każdym rzucie geometrycznym 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opisującego jednostki ładunkowe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opisującego jednostki ładunkowe oraz najczęstsze błędy przy doborze jednostek ładunkowych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 charakteryzujących urządzenia i wyposażenie magazynowe służące do wykonywania zadań zawodowych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 prezentowanych jednostek ładunkowych  w animacji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przedstawianego w animacji 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obiektu, schemat jednostek ładunkowych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kompletowania jednostek ładunkowych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jednostek ładunkowych do środków transportu i magazynowania 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jednostek ładunkowych 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poprawną gospodarkę magazynową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wykonywanych czynności zawodowych 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odgłosy, efekty dźwiękowe: magazynu,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magazynierem a operatorem środków transportu bliskiego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zwracające szczególną uwagę na najczęstsze błędy popełniane w czasie wykonywania czynności zawodowych 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wizualizacji zaleca się używanie podkładu muzycznego wspomagającego odbiór treści wizualizacji, ważne by tło muzyczne nie dominowało, nie rozpraszało uwagi, nie odwracało uwagi, a współdziałało z treścią  i wypełniało ew. elementy nadmiernej ciszy. Muzyka powinna wzbogacana być o naturalne odgłosy z prezentacji danych materiałów, by całokształt wizualizacji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3 lektorów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specjalności magazynier - logistyk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 wykonanie zdjęcia obiektu ustawionego na ekranie widoku/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 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F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WCIELANIE SIĘ W ROLĘ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pracowników magazynu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wcielenia się w rolę osób pracujących w magazynie.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gry,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fabuły gry, 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osób wcielających się w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rolę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magazyniera, dostawcy, operatora środków transportu bliskiego a także odbiorcy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zaawansowania, uwarunkowane poziomem świadczenia usług magazynowych i komplementacji 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role, które może przyjmować uczestnik gry takie jak magazynier, dostawca – odbiorca, operator środków transportu bliskiego, operator środków transportu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 jakie ma zdobyć bohater/ bohaterka gry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 w postaci ścieżki awansu zawodowego lub ilości zdobytych punktów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odnoszące się do dobrze lub źle wykonanych etapów gry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w postaci spadających jednostek ładunkowych, uszkodzenia jednostek ładunkowych w procesie transportu lub magazynowania, rozszczelnienia się jednostek płynnych lub uszkodzenia jednostek sypkich, pękających półek magazynowych, przeciążonych pojazdów etc.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kreowania postaci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„ jeśli rozwiązałeś to zadanie to znaczy, że.......”,”jeśli miałeś trudności z wykonaniem tego zadania wróć do...........i spróbuj jeszcze raz wykonać.......”wskazując uczniowi jego mocne strony i drogi osiągnięcia sukcesu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„wchodzenia w role”, współpracę lub współzawodnictwo uczestników gry od operatora środków transportu bliskiego, magazyniera, dostawcy - odbiorcy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np. w postaci doboru jednostki ładunkowej do środka transportu lub powierzchni magazynowej 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na przykładzie e dokumentacji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gry innych uczestników za pośrednictwem najpopularniejszych portali społecznościowych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 np. uzależnionych od monitorowania stanów zapasów magazynowych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 np. w tworzeniu gospodarki zapasami (zwracając uwagę na ich podatność naturalną i techniczną)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zespołów/pracy zespołowej np. pomiędzy magazynierem a operatorem środków transportu bliskiego"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czynności zawodowych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pracownikami magazynu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opisujące najczęstsze błędy podczas obsługi środków transportu bliskiego 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specjalności magazynier - logistyk</w:t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– logistyk  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dzień z życia magazyniera w firmie logistyczno -spedycyjnej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 zdobywanie wiedzy z zakresu specjalności magazynier – logistyk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rozwiniecie umiejętności pracy w magazynie w postaci segregacji jednostek ładunkowych, doboru opakowań oraz wypełniania dokumentacji związanej z praca w magazynie 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 umiejętności doboru jednostek ładunkowych do środków transportu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Grający wciela się w rolę pracowników magazynu (zgodnie z hierarchią operator środków transportu bliskiego, operator środków transportu, magazynier, dostawca – odbiorca), wykonuje ich zadania zawodowe a ścieżka rozwoju w postaci etapów gry pozwala na rozwinięciu umiejętności zawodowych</w:t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osób wcielających się w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rolę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magazyniera, dostawcy, operatora środków transportu bliskiego a także odbiorcy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zaawansowania, uwarunkowane poziomem świadczenia usług magazynowych i komplementacji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role, które może przyjmować uczestnik gry takie jak magazynier, dostawca – odbiorca, operator środków transportu bliskiego, operator środków transportu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wcielanie się w rolę pracowników magazynu i rozwijaniu umiejętności w doborze jednostek ładunkowych do opakowań i środków transportu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 jakie ma zdobyć bohater/ bohaterka gry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 w postaci ścieżki awansu zawodowego lub ilości zdobytych punktów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odnoszące się do dobrze lub źle wykonanych etapów gry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w postaci spadających jednostek ładunkowych, uszkodzenia jednostek ładunkowych w procesie transportu lub magazynowania, rozszczelnienia się jednostek płynnych lub uszkodzenia jednostek sypkich, pękających półek magazynowych, przeciążonych pojazdów etc.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kreowania postaci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„wchodzenia w role”, współpracę lub współzawodnictwo uczestników gry od operatora środków transportu bliskiego, magazyniera, dostawcy - odbiorcy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np. w postaci doboru jednostki ładunkowej do środka transportu lub powierzchni magazynowej 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na przykładzie e dokumentacji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gry innych uczestników za pośrednictwem najpopularniejszych portali społecznościowych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 np. uzależnionych od monitorowania stanów zapasów magazynowych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 np. w tworzeniu gospodarki zapasami (zwracając uwagę na ich podatność naturalną i techniczną)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zespołów/pracy zespołowej np. pomiędzy magazynierem a operatorem środków transportu bliskiego 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czynności zawodowych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pracownikami magazynu</w:t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opisujące najczęstsze błędy podczas obsługi środków transportu bliskiego </w:t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Ilustruje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specjalności magazynier - logistyk</w:t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– logistyk 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jednostki ładunkowe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 i umiejętności z zakresu zastosowania i wyposażenia środków transportu bliskiego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magazynier - logistyk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23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23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23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23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23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23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23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23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 </w:t>
            </w:r>
          </w:p>
          <w:p w:rsidR="00000000" w:rsidDel="00000000" w:rsidP="00000000" w:rsidRDefault="00000000" w:rsidRPr="00000000" w14:paraId="0000023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23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23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4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4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4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4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jednostki ładunkowe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a także specjalistyczne, które występuje w całym e-zasobie wraz z wyjaśnieniami i definicjami</w:t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6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6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 maks. 20 stron </w:t>
            </w:r>
          </w:p>
          <w:p w:rsidR="00000000" w:rsidDel="00000000" w:rsidP="00000000" w:rsidRDefault="00000000" w:rsidRPr="00000000" w14:paraId="0000026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6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6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materiałów e-zasobu</w:t>
            </w:r>
          </w:p>
          <w:p w:rsidR="00000000" w:rsidDel="00000000" w:rsidP="00000000" w:rsidRDefault="00000000" w:rsidRPr="00000000" w14:paraId="0000027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7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7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7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7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haseł</w:t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</w:t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8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8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8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8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8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8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8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9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9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9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9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9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9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9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9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A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A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A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B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B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B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B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B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B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 </w:t>
            </w:r>
          </w:p>
        </w:tc>
        <w:tc>
          <w:tcPr/>
          <w:p w:rsidR="00000000" w:rsidDel="00000000" w:rsidP="00000000" w:rsidRDefault="00000000" w:rsidRPr="00000000" w14:paraId="000002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jednostki ładunkowe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C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2CF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http://www.prenumerata.magazyn-tis.pl/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https://www.czasopismologistyka.pl/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https://www.logistyka.net.pl/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http://www.logistics-and-transport.eu/pl/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https://e-logistyka.pl/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D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2D6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logistyki. Podręcznik do nauki zawodów z branży logistyczno-spedycyjnej, J. Śliżewska, J. Stochaj, WSiP Warszawa</w:t>
            </w:r>
          </w:p>
          <w:p w:rsidR="00000000" w:rsidDel="00000000" w:rsidP="00000000" w:rsidRDefault="00000000" w:rsidRPr="00000000" w14:paraId="000002D7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Systemy logistyczne w gospodarowaniu. Teoria i praktyka logistyki. S. Abt., AE w Poznaniu</w:t>
            </w:r>
          </w:p>
          <w:p w:rsidR="00000000" w:rsidDel="00000000" w:rsidP="00000000" w:rsidRDefault="00000000" w:rsidRPr="00000000" w14:paraId="000002D8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Logistyczny wymiar spedycji międzynarodowej. Praca zbiorowa. WSCiL w Warszawie</w:t>
            </w:r>
          </w:p>
          <w:p w:rsidR="00000000" w:rsidDel="00000000" w:rsidP="00000000" w:rsidRDefault="00000000" w:rsidRPr="00000000" w14:paraId="000002D9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spedycja. Materiały szkoleniowe. A. Sikorski, ZMPL w Poznaniu</w:t>
            </w:r>
          </w:p>
          <w:p w:rsidR="00000000" w:rsidDel="00000000" w:rsidP="00000000" w:rsidRDefault="00000000" w:rsidRPr="00000000" w14:paraId="000002DA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Technika transportu ładunków. Pojazdy samochodowe., L. Prochowski, A. Żuchowski, WKiŁ Warszawa</w:t>
            </w:r>
          </w:p>
          <w:p w:rsidR="00000000" w:rsidDel="00000000" w:rsidP="00000000" w:rsidRDefault="00000000" w:rsidRPr="00000000" w14:paraId="000002DB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magazynów.  Praca zbiorowa. WSiP Warszawa </w:t>
            </w:r>
          </w:p>
          <w:p w:rsidR="00000000" w:rsidDel="00000000" w:rsidP="00000000" w:rsidRDefault="00000000" w:rsidRPr="00000000" w14:paraId="000002DC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transportu. B. Targowska, T. Porożyński, H. Sobczak, J. Jankowski, TD s.c. Warszawa</w:t>
            </w:r>
          </w:p>
          <w:p w:rsidR="00000000" w:rsidDel="00000000" w:rsidP="00000000" w:rsidRDefault="00000000" w:rsidRPr="00000000" w14:paraId="000002DD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magazynów. B. Targowska, M. Drożak, TD s.c. Warszawa</w:t>
            </w:r>
          </w:p>
          <w:p w:rsidR="00000000" w:rsidDel="00000000" w:rsidP="00000000" w:rsidRDefault="00000000" w:rsidRPr="00000000" w14:paraId="000002DE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transportu, Praca zbiorowa, WSiP Warszawa </w:t>
            </w:r>
          </w:p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logistyk </w:t>
            </w:r>
          </w:p>
        </w:tc>
        <w:tc>
          <w:tcPr/>
          <w:p w:rsidR="00000000" w:rsidDel="00000000" w:rsidP="00000000" w:rsidRDefault="00000000" w:rsidRPr="00000000" w14:paraId="000002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E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jednostki ładunkowe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F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F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F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F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32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32E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32E3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-logistyka.pl/" TargetMode="External"/><Relationship Id="rId10" Type="http://schemas.openxmlformats.org/officeDocument/2006/relationships/hyperlink" Target="http://www.logistics-and-transport.eu/pl/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ogistyka.net.pl/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renumerata.magazyn-tis.pl/" TargetMode="External"/><Relationship Id="rId8" Type="http://schemas.openxmlformats.org/officeDocument/2006/relationships/hyperlink" Target="https://www.czasopismologistyk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6V/Y06WoyS7MYePFQc8djbfg9w==">AMUW2mWekEE2kKhVr9DWcGfd/f41wnKrPDxhu0swdb4YtnoOA6XKeSeeHe1wf8gpnRlQP6BeUgnSQZymAAQVzoCknGM+9o8/hev4bM73zm+XSp1nJ4llY9Q=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2020-05-25T09:58:00Z</dcterms:created>
  <dc:creator>prezentacja</dc:creator>
</cp:coreProperties>
</file>