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bookmarkStart w:colFirst="0" w:colLast="0" w:name="_heading=h.1fob9te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E-ZASÓB Wspieranie osoby z niepełnosprawnością w sytuacjach trudnych/nietypowych 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SPO.01. Udzielanie pomocy i organizacja wsparcia osobie niepełnosprawnej 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Asystent osoby niepełnosprawnej  341201</w:t>
      </w:r>
    </w:p>
    <w:p w:rsidR="00000000" w:rsidDel="00000000" w:rsidP="00000000" w:rsidRDefault="00000000" w:rsidRPr="00000000" w14:paraId="00000006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i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SPO.03. Świadczenie usług opiekuńczo-wspierających osobie podopiecznej 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Opiekun w domu pomocy społecznej 341203</w:t>
      </w:r>
    </w:p>
    <w:p w:rsidR="00000000" w:rsidDel="00000000" w:rsidP="00000000" w:rsidRDefault="00000000" w:rsidRPr="00000000" w14:paraId="0000000A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B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E-zasób dotyczy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wspierania osób z niepełnosprawnościami. W domach pomocy społecznej przebywa liczna grupa podopiecznych z niepełnosprawnościami, dlatego zasób może być wykorzystywany zarówno w nauce zawodu Asystent osoby niepełnosprawnej jak i zawodu Opiekun w domu pomocy społecznej.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Treść e-zasobów powinna podkreślać, że osoba z niepełnosprawnością sama decyduje o zakresie i formach oczekiwanego wsparcia, a asystowanie nie polega na wyręczaniu i narzucaniu czegokolwiek. Wsparcie asystenta ma służyć podniesieniu jakości życia i tworzeniu warunków do niezależnego życia osoby z niepełnosprawnością. Nie wszystkie sytuacje można przewidzieć, nie zawsze asystowanie przebiega zgodnie z planem. Asystent powinien umieć reagować także w takich sytuacjach, w sposób zapewniający bezpieczeństwo osobie wspieranej z zachowaniem zasady etyki zawodowej.</w:t>
            </w:r>
          </w:p>
          <w:p w:rsidR="00000000" w:rsidDel="00000000" w:rsidP="00000000" w:rsidRDefault="00000000" w:rsidRPr="00000000" w14:paraId="0000000D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E-zasób składa się z narzędzia interaktywnego, w którym są prezentowane przypadki tylko nietypowych, trudnych sytuacji, następnie z gry, w której gracz poprzez wykonywania zadań napotyka sytuacje trudne/nietypowe i ćwiczy odpowiednie zachowania i reakcje, infografika prezentująca zasady savoir-vivre w kontaktach z osobami z niepełnosprawnością, a na końcu mapa myśli jako narzędzie porządkujące informacje i służące do prezentacji własnych rozwiązań i propozycji.</w:t>
            </w:r>
          </w:p>
          <w:p w:rsidR="00000000" w:rsidDel="00000000" w:rsidP="00000000" w:rsidRDefault="00000000" w:rsidRPr="00000000" w14:paraId="0000000E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numPr>
                <w:ilvl w:val="0"/>
                <w:numId w:val="9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zawodów Asystent osoby niepełnosprawnej  341201 i Opiekun w domu pomocy społecznej 341203 w branży POMOCY SPOŁECZNEJ dla  wyodrębnionych w zawodach kwalifikacji SPO.01. Udzielanie pomocy i organizacja wsparcia osobie niepełnosprawnej i SPO.03. Świadczenie usług opiekuńczo-wspierających osobie podopiecznej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 osiąganie celów kształcenia określonych dla kwalifikacji 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SPO.01. Udzielanie pomocy i organizacja wsparcia osobie niepełnosprawnej 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świadczenia opieki i wsparcia w zakresie samodzielnego funkcjonowania osoby niepełnosprawnej;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wsparcia osoby niepełnosprawnej w utrzymaniu lub podejmowaniu aktywności społecznej i zawodowej;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udzielania pomocy osobie niepełnosprawnej w korzystaniu z różnych form kompleksowej rehabilitacji;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 SPO.03. Świadczenie usług opiekuńczo-wspierających osobie podopiecznej: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zapewnienia opieki osobie podopiecznej;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C">
            <w:pPr>
              <w:numPr>
                <w:ilvl w:val="0"/>
                <w:numId w:val="9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obywatelskie,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przedsiębiorczości,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3">
            <w:pPr>
              <w:numPr>
                <w:ilvl w:val="0"/>
                <w:numId w:val="6"/>
              </w:numP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SPO.01.2. Podstawy pomocy społecznej</w:t>
            </w:r>
          </w:p>
          <w:p w:rsidR="00000000" w:rsidDel="00000000" w:rsidP="00000000" w:rsidRDefault="00000000" w:rsidRPr="00000000" w14:paraId="00000035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6) identyfikuje problemy i postawy społeczne występujące we współczesnym społeczeństwie;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eqprpagprhbs" w:id="2"/>
            <w:bookmarkEnd w:id="2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SPO.01.3. Planowanie, organizowanie i wykonywanie czynności opiekuńczo-wspierających osobie niepełnosprawnej</w:t>
            </w:r>
          </w:p>
          <w:p w:rsidR="00000000" w:rsidDel="00000000" w:rsidP="00000000" w:rsidRDefault="00000000" w:rsidRPr="00000000" w14:paraId="00000037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9) przestrzega zasad holistycznego podejścia w zaspakajaniu potrzeb i rozwiązywaniu problemów osoby niepełnosprawnej,</w:t>
            </w:r>
          </w:p>
          <w:p w:rsidR="00000000" w:rsidDel="00000000" w:rsidP="00000000" w:rsidRDefault="00000000" w:rsidRPr="00000000" w14:paraId="00000038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10) stosuje metody komunikowania się i negocjacji w różnych sytuacjach społecznych;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SPO.01.5. Aktywizowanie osoby niepełnosprawnej do samodzielności życiowej</w:t>
            </w:r>
          </w:p>
          <w:p w:rsidR="00000000" w:rsidDel="00000000" w:rsidP="00000000" w:rsidRDefault="00000000" w:rsidRPr="00000000" w14:paraId="0000003A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charakteryzuje problemy społeczne i osobiste osoby niepełnosprawnej;</w:t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SPO.01.7. Kompetencje personalne i społeczne</w:t>
            </w:r>
          </w:p>
          <w:p w:rsidR="00000000" w:rsidDel="00000000" w:rsidP="00000000" w:rsidRDefault="00000000" w:rsidRPr="00000000" w14:paraId="0000003C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1) przestrzega zasad kultury osobistej i etyki zawodowej,</w:t>
            </w:r>
          </w:p>
          <w:p w:rsidR="00000000" w:rsidDel="00000000" w:rsidP="00000000" w:rsidRDefault="00000000" w:rsidRPr="00000000" w14:paraId="0000003D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5) wykazuje się kreatywnością i otwartością na zmiany,</w:t>
            </w:r>
          </w:p>
          <w:p w:rsidR="00000000" w:rsidDel="00000000" w:rsidP="00000000" w:rsidRDefault="00000000" w:rsidRPr="00000000" w14:paraId="0000003E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6) stosuje techniki radzenia sobie ze stresem;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SPO.03.5. Aktywizowanie osoby podopiecznej do samodzielności życiowej</w:t>
            </w:r>
          </w:p>
          <w:p w:rsidR="00000000" w:rsidDel="00000000" w:rsidP="00000000" w:rsidRDefault="00000000" w:rsidRPr="00000000" w14:paraId="00000040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5) udziela wsparcia w rozwiązywaniu problemów osobistych i społecznych osoby podopiecznej;</w:t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SPO.03.7. Kompetencje personalne i społeczne</w:t>
            </w:r>
          </w:p>
          <w:p w:rsidR="00000000" w:rsidDel="00000000" w:rsidP="00000000" w:rsidRDefault="00000000" w:rsidRPr="00000000" w14:paraId="00000042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1) przestrzega zasad kultury i etyki podczas realizowania zadań zawodowych,</w:t>
            </w:r>
          </w:p>
          <w:p w:rsidR="00000000" w:rsidDel="00000000" w:rsidP="00000000" w:rsidRDefault="00000000" w:rsidRPr="00000000" w14:paraId="00000043">
            <w:pPr>
              <w:ind w:left="720" w:firstLine="0"/>
              <w:jc w:val="left"/>
              <w:rPr>
                <w:rFonts w:ascii="Arial" w:cs="Arial" w:eastAsia="Arial" w:hAnsi="Arial"/>
                <w:color w:val="00b05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5) wykazuje się kreatywnością i otwartością na zmiany;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7">
            <w:pPr>
              <w:numPr>
                <w:ilvl w:val="0"/>
                <w:numId w:val="9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B">
            <w:pPr>
              <w:numPr>
                <w:ilvl w:val="0"/>
                <w:numId w:val="9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F">
            <w:pPr>
              <w:numPr>
                <w:ilvl w:val="0"/>
                <w:numId w:val="9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50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narzędzie typu scenario-based learning</w:t>
            </w:r>
          </w:p>
          <w:p w:rsidR="00000000" w:rsidDel="00000000" w:rsidP="00000000" w:rsidRDefault="00000000" w:rsidRPr="00000000" w14:paraId="00000051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 wcielanie się w role</w:t>
            </w:r>
          </w:p>
          <w:p w:rsidR="00000000" w:rsidDel="00000000" w:rsidP="00000000" w:rsidRDefault="00000000" w:rsidRPr="00000000" w14:paraId="00000052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plansza interaktywna</w:t>
            </w:r>
          </w:p>
          <w:p w:rsidR="00000000" w:rsidDel="00000000" w:rsidP="00000000" w:rsidRDefault="00000000" w:rsidRPr="00000000" w14:paraId="00000053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mapa myśli</w:t>
            </w:r>
          </w:p>
          <w:p w:rsidR="00000000" w:rsidDel="00000000" w:rsidP="00000000" w:rsidRDefault="00000000" w:rsidRPr="00000000" w14:paraId="00000054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materiały sprawdzające</w:t>
            </w:r>
          </w:p>
          <w:p w:rsidR="00000000" w:rsidDel="00000000" w:rsidP="00000000" w:rsidRDefault="00000000" w:rsidRPr="00000000" w14:paraId="00000055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 </w:t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57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 </w:t>
            </w:r>
          </w:p>
          <w:p w:rsidR="00000000" w:rsidDel="00000000" w:rsidP="00000000" w:rsidRDefault="00000000" w:rsidRPr="00000000" w14:paraId="00000058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 </w:t>
            </w:r>
          </w:p>
          <w:p w:rsidR="00000000" w:rsidDel="00000000" w:rsidP="00000000" w:rsidRDefault="00000000" w:rsidRPr="00000000" w14:paraId="00000059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D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tabs>
          <w:tab w:val="left" w:pos="1380"/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NARZĘDZIA TYPU SCENARIO-BASED LEARNING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Wspieranie osoby z niepełnosprawnością w sytuacjach trudnych/nietypowych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D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Dotyczy uczenia się na podstawie przypadków. Uczeń/słuchacz rozwiązuje kolejno problemy z jakimi może się spotkać podczas pracy asystenta osoby niepełnosprawnej z wykorzystaniem scenariuszy. Podejmuje decyzje w różnych trudnych/nietypowych sytuacjach, które wymagają kreatywności i otwartości na zmiany, współpracy i dobrej komunikacji. Scenariusze zawierają tylko przypadki nietypowe, trudne i zaskakujące (np. agresja, autoagresja, nietypowe zachowanie, niechęć do kontaktów z otoczeniem, niechęć do współpracy z asystentem, wypadek, zdarzenie losowe, nadopiekuńczość rodziny, nieufność rodziny, obciążanie dodatkowymi obowiązkami asystenta,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niewłaściwe rozumienie zakresu zadań i roli asystenta, wypalenie zawodowe asystenta, nadopiekuńczość asystenta prowadząca do uwstecznienia wcześniej wypracowanych umiejętności, izolacja i agresja ze strony otoczenia, itp.)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rol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przyjmowane przez uczestników gry – asystent osoby niepełnosprawnej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scenariusze z trudnymi sytuacjami, co najmniej 10 (np. agresja, autoagresja, nietypowe zachowanie, niechęć do kontaktów z otoczeniem, niechęć do współpracy z asystentem, wypadek, zdarzenie losowe, nadopiekuńczość rodziny, nieufność rodziny, obciążanie dodatkowymi obowiązkami asystenta,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niewłaściwe rozumienie zakresu zadań i roli asystenta, wypalenie zawodowe asystenta, nadopiekuńczość asystenta prowadząca do uwstecznienia wcześniej wypracowanych umiejętności, izolacja i agresja, niechęć ze strony otoczenia, itp.)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określające dozwolone i pożądane zachowania graczy,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symulator reakcji  odzwierciedlający efekt poczynań graczy oraz zależności pomiędzy nimi,</w:t>
            </w:r>
          </w:p>
          <w:p w:rsidR="00000000" w:rsidDel="00000000" w:rsidP="00000000" w:rsidRDefault="00000000" w:rsidRPr="00000000" w14:paraId="00000076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jasno określony cel/cele</w:t>
            </w:r>
          </w:p>
          <w:p w:rsidR="00000000" w:rsidDel="00000000" w:rsidP="00000000" w:rsidRDefault="00000000" w:rsidRPr="00000000" w14:paraId="00000077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</w:t>
            </w:r>
          </w:p>
          <w:p w:rsidR="00000000" w:rsidDel="00000000" w:rsidP="00000000" w:rsidRDefault="00000000" w:rsidRPr="00000000" w14:paraId="00000078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zaskoczenia, np. nietypowe zachowanie osoby wspieranej, awaria sprzętu wspomagającego, itp</w:t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/wyświetlany tekst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dostęp do samouczka/podpowiedzi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i tekstowe</w:t>
            </w:r>
          </w:p>
        </w:tc>
        <w:tc>
          <w:tcPr/>
          <w:p w:rsidR="00000000" w:rsidDel="00000000" w:rsidP="00000000" w:rsidRDefault="00000000" w:rsidRPr="00000000" w14:paraId="000000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F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realizacji modelu odzwierciedlającego rzeczywistość poprzez dwa elementy:  gracza – osobę podejmującą w trakcie gry decyzje oraz warunki zmienne w trakcie gry, uzależnione od decyzji gracza,</w:t>
            </w:r>
          </w:p>
          <w:p w:rsidR="00000000" w:rsidDel="00000000" w:rsidP="00000000" w:rsidRDefault="00000000" w:rsidRPr="00000000" w14:paraId="00000081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kształtowania postawy gracza zorientowanej na odkrywanie i wykorzystywanie szans, której towarzyszy otwartość na zmiany i kreatywność,</w:t>
            </w:r>
          </w:p>
          <w:p w:rsidR="00000000" w:rsidDel="00000000" w:rsidP="00000000" w:rsidRDefault="00000000" w:rsidRPr="00000000" w14:paraId="00000082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nowych obszarów wiedzy oraz utrwalania ich w pamięci, poprzez konieczność powtarzania w cyklicznym procesie podejmowania decyzji gry,</w:t>
            </w:r>
          </w:p>
          <w:p w:rsidR="00000000" w:rsidDel="00000000" w:rsidP="00000000" w:rsidRDefault="00000000" w:rsidRPr="00000000" w14:paraId="00000083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 wzmacniania gotowości gracza do działania, podejmowania ryzyka i brania odpowiedzialności,</w:t>
            </w:r>
          </w:p>
          <w:p w:rsidR="00000000" w:rsidDel="00000000" w:rsidP="00000000" w:rsidRDefault="00000000" w:rsidRPr="00000000" w14:paraId="00000084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interaktywnego wyboru dalszego ciągu </w:t>
            </w:r>
          </w:p>
          <w:p w:rsidR="00000000" w:rsidDel="00000000" w:rsidP="00000000" w:rsidRDefault="00000000" w:rsidRPr="00000000" w14:paraId="00000085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podejmowania decyzji mających wpływ na dalsze etapy zadania</w:t>
            </w:r>
          </w:p>
          <w:p w:rsidR="00000000" w:rsidDel="00000000" w:rsidP="00000000" w:rsidRDefault="00000000" w:rsidRPr="00000000" w14:paraId="00000086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w języku polskim lub języku angielskim</w:t>
            </w:r>
          </w:p>
          <w:p w:rsidR="00000000" w:rsidDel="00000000" w:rsidP="00000000" w:rsidRDefault="00000000" w:rsidRPr="00000000" w14:paraId="00000087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przerwania i wznowienia zadania/gry</w:t>
            </w:r>
          </w:p>
          <w:p w:rsidR="00000000" w:rsidDel="00000000" w:rsidP="00000000" w:rsidRDefault="00000000" w:rsidRPr="00000000" w14:paraId="00000088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otrzymania informacji zwrotnej opartej na zasadach oceniania kształtującego np. " jeśli rozwiązałeś to zadanie to znaczy, że.......","jeśli miałeś trudności z wykonaniem tego zadania wróć do...........i spróbuj jeszcze raz wykonać......."wskazując uczniowi jego mocne strony i drogi osiągnięcia sukcesu </w:t>
            </w:r>
          </w:p>
          <w:p w:rsidR="00000000" w:rsidDel="00000000" w:rsidP="00000000" w:rsidRDefault="00000000" w:rsidRPr="00000000" w14:paraId="00000089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przejścia do innych materiałów multimedialnych (np. link) zawierających uzasadnienie dla słuszności lub braku słuszności udzielonej przez ucznia odpowiedzi</w:t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D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8E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lektora/głosy bohaterów</w:t>
            </w:r>
          </w:p>
          <w:p w:rsidR="00000000" w:rsidDel="00000000" w:rsidP="00000000" w:rsidRDefault="00000000" w:rsidRPr="00000000" w14:paraId="0000008F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 zrealizowane w profesjonalnym studiu lub pobrane z multimedialnej bazy dźwięków </w:t>
            </w:r>
          </w:p>
          <w:p w:rsidR="00000000" w:rsidDel="00000000" w:rsidP="00000000" w:rsidRDefault="00000000" w:rsidRPr="00000000" w14:paraId="00000090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</w:t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4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8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asystowania osobie niepełnosprawnej</w:t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4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A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 WCIELANIE SIĘ W ROLĘ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Wspieranie osoby z niepełnosprawnością w sytuacjach trudnych/nietypowych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B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Dotyczy wcielenia się w rol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ę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asystenta osoby niepełnosprawnej i towarzyszenie osobie wspieranej w różnych sytuacjach codziennych, w tym w sytuacjach trudnych, wymagających niestandardowych zachowań i podejmowania szybkich decyzji z zachowaniem zasad etyki zawodowej i savoir-vivre (np. agresja podopiecznego w miejscu publicznym, niewłaściwe traktowanie przez otoczenie osoby z niepełnosprawnością intelektualną, użalanie się przypadkowo spotkanych osób nad osobą głuchoniewidomą, zwracanie się do asystenta osoby niewidomej zamiast do samej osoby niewidomej, .</w:t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F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B0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role przyjmowane przez uczestników gry: asystent osoby niepełnosprawnej (osoby niewidomej, głuchoniewidomej, poruszającej się na wózku inwalidzkim, osoby z niepełnosprawnością intelektualną, osoby głuchej, osoby z niepełnosprawnością sprzężoną, z autyzmem, inne))</w:t>
            </w:r>
          </w:p>
          <w:p w:rsidR="00000000" w:rsidDel="00000000" w:rsidP="00000000" w:rsidRDefault="00000000" w:rsidRPr="00000000" w14:paraId="000000B1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możliwość wyboru co najmniej jednego z 5 wariantów gry, różne scenariusze i cele do osiągnięcia</w:t>
            </w:r>
          </w:p>
          <w:p w:rsidR="00000000" w:rsidDel="00000000" w:rsidP="00000000" w:rsidRDefault="00000000" w:rsidRPr="00000000" w14:paraId="000000B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robienie zakupów i np. agresja lub autoagresja podopiecznego;</w:t>
            </w:r>
          </w:p>
          <w:p w:rsidR="00000000" w:rsidDel="00000000" w:rsidP="00000000" w:rsidRDefault="00000000" w:rsidRPr="00000000" w14:paraId="000000B3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podczas spaceru w parku, np. niewłaściwe traktowanie przez otoczenie osoby z niepełnosprawnością intelektualną;</w:t>
            </w:r>
          </w:p>
          <w:p w:rsidR="00000000" w:rsidDel="00000000" w:rsidP="00000000" w:rsidRDefault="00000000" w:rsidRPr="00000000" w14:paraId="000000B4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załatwianie spraw urzędowych, np. użalanie się przypadkowo spotkanych osób nad osobą głuchoniewidomą; </w:t>
            </w:r>
          </w:p>
          <w:p w:rsidR="00000000" w:rsidDel="00000000" w:rsidP="00000000" w:rsidRDefault="00000000" w:rsidRPr="00000000" w14:paraId="000000B5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podczas zapisywanie się na kurs, np. zwracanie się do asystenta osoby niewidomej zamiast do samej osoby niewidomej;</w:t>
            </w:r>
          </w:p>
          <w:p w:rsidR="00000000" w:rsidDel="00000000" w:rsidP="00000000" w:rsidRDefault="00000000" w:rsidRPr="00000000" w14:paraId="000000B6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podczas podróży pociągiem, np. niewłaściwe zachowanie podróżnych względem psa przewodnika osoby niewidomej</w:t>
            </w:r>
          </w:p>
          <w:p w:rsidR="00000000" w:rsidDel="00000000" w:rsidP="00000000" w:rsidRDefault="00000000" w:rsidRPr="00000000" w14:paraId="000000B7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inne</w:t>
            </w:r>
          </w:p>
          <w:p w:rsidR="00000000" w:rsidDel="00000000" w:rsidP="00000000" w:rsidRDefault="00000000" w:rsidRPr="00000000" w14:paraId="000000B8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fabuły gry, </w:t>
            </w:r>
          </w:p>
          <w:p w:rsidR="00000000" w:rsidDel="00000000" w:rsidP="00000000" w:rsidRDefault="00000000" w:rsidRPr="00000000" w14:paraId="000000B9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określające dozwolone i pożądane zachowania graczy,</w:t>
            </w:r>
          </w:p>
          <w:p w:rsidR="00000000" w:rsidDel="00000000" w:rsidP="00000000" w:rsidRDefault="00000000" w:rsidRPr="00000000" w14:paraId="000000BA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symulator reakcji  odzwierciedlający efekt poczynań graczy oraz zależności pomiędzy nimi,</w:t>
            </w:r>
          </w:p>
          <w:p w:rsidR="00000000" w:rsidDel="00000000" w:rsidP="00000000" w:rsidRDefault="00000000" w:rsidRPr="00000000" w14:paraId="000000BB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jasno określony cel/cele – realizacja zaplanowanych działań, np. pojechanie na szkolenie i asystowanie podczas niego</w:t>
            </w:r>
          </w:p>
          <w:p w:rsidR="00000000" w:rsidDel="00000000" w:rsidP="00000000" w:rsidRDefault="00000000" w:rsidRPr="00000000" w14:paraId="000000BC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</w:t>
            </w:r>
          </w:p>
          <w:p w:rsidR="00000000" w:rsidDel="00000000" w:rsidP="00000000" w:rsidRDefault="00000000" w:rsidRPr="00000000" w14:paraId="000000BD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zaskoczenia – sytuacje nietypowe, trudne</w:t>
            </w:r>
          </w:p>
          <w:p w:rsidR="00000000" w:rsidDel="00000000" w:rsidP="00000000" w:rsidRDefault="00000000" w:rsidRPr="00000000" w14:paraId="000000BE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lektora/bohaterów/wyświetlany tekst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dostęp do samouczka/podpowiedzi</w:t>
            </w:r>
          </w:p>
          <w:p w:rsidR="00000000" w:rsidDel="00000000" w:rsidP="00000000" w:rsidRDefault="00000000" w:rsidRPr="00000000" w14:paraId="000000C0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i tekstowe</w:t>
            </w:r>
          </w:p>
        </w:tc>
        <w:tc>
          <w:tcPr/>
          <w:p w:rsidR="00000000" w:rsidDel="00000000" w:rsidP="00000000" w:rsidRDefault="00000000" w:rsidRPr="00000000" w14:paraId="000000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4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C5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realizacji modelu odzwierciedlającego rzeczywistość poprzez dwa elementy:  gracza – osobę podejmującą w trakcie gry decyzje oraz warunki zmienne w trakcie gry, uzależnione od decyzji gracza,</w:t>
            </w:r>
          </w:p>
          <w:p w:rsidR="00000000" w:rsidDel="00000000" w:rsidP="00000000" w:rsidRDefault="00000000" w:rsidRPr="00000000" w14:paraId="000000C6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kształtowania postawy gracza zorientowanej na odkrywanie i wykorzystywanie szans, której towarzyszy otwartość na zmiany i kreatywność,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nowych obszarów wiedzy oraz utrwalania ich w pamięci, poprzez konieczność powtarzania w cyklicznym procesie podejmowania decyzji gry,</w:t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 wzmacniania gotowości gracza do działania, podejmowania ryzyka i brania odpowiedzialności,</w:t>
            </w:r>
          </w:p>
          <w:p w:rsidR="00000000" w:rsidDel="00000000" w:rsidP="00000000" w:rsidRDefault="00000000" w:rsidRPr="00000000" w14:paraId="000000C9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interaktywnego wyboru dalszego ciągu 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podejmowania decyzji mających wpływ na dalsze etapy zadania</w:t>
            </w:r>
          </w:p>
          <w:p w:rsidR="00000000" w:rsidDel="00000000" w:rsidP="00000000" w:rsidRDefault="00000000" w:rsidRPr="00000000" w14:paraId="000000CB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dźwiękowej, do wyboru język polski i język angielski</w:t>
            </w:r>
          </w:p>
          <w:p w:rsidR="00000000" w:rsidDel="00000000" w:rsidP="00000000" w:rsidRDefault="00000000" w:rsidRPr="00000000" w14:paraId="000000CC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przerwania i wznowienia zadania/gry</w:t>
            </w:r>
          </w:p>
          <w:p w:rsidR="00000000" w:rsidDel="00000000" w:rsidP="00000000" w:rsidRDefault="00000000" w:rsidRPr="00000000" w14:paraId="000000CD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otrzymania informacji zwrotnej opartej na zasadach oceniania kształtującego np. " 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0CE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przejścia do innych materiałów multimedialnych (np. link) zawierających uzasadnienie dla słuszności lub braku słuszności udzielonej przez ucznia odpowiedzi</w:t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D3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lektora/głosy bohaterów</w:t>
            </w:r>
          </w:p>
          <w:p w:rsidR="00000000" w:rsidDel="00000000" w:rsidP="00000000" w:rsidRDefault="00000000" w:rsidRPr="00000000" w14:paraId="000000D4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zwierząt zrealizowane w profesjonalnym studiu lub pobrane z multimedialnej bazy dźwięków </w:t>
            </w:r>
          </w:p>
          <w:p w:rsidR="00000000" w:rsidDel="00000000" w:rsidP="00000000" w:rsidRDefault="00000000" w:rsidRPr="00000000" w14:paraId="000000D5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</w:t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9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D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udzielania pomocy i wsparcia osobie niepełnosprawnej</w:t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5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9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E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PLANSZA INTERAKTYWNA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Wspieranie osoby z niepełnosprawnością w sytuacjach trudnych/nietypowych – savoir-vivre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ustrukturyzowane informacje na temat savoi-vivre w kontaktach z osobami z niepełnosprawnością</w:t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4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F5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rysunki lub grafiki symbolizujące konkretne zachowania, np. oferowanie pomocy, rozmowa, podejmowanie decyzji, naruszanie sfery osobistej, „zaczepianie” psa przewodnika, infantylizacja języka, inne</w:t>
            </w:r>
          </w:p>
          <w:p w:rsidR="00000000" w:rsidDel="00000000" w:rsidP="00000000" w:rsidRDefault="00000000" w:rsidRPr="00000000" w14:paraId="000000F6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krótkie teksty, np.:</w:t>
            </w:r>
          </w:p>
          <w:p w:rsidR="00000000" w:rsidDel="00000000" w:rsidP="00000000" w:rsidRDefault="00000000" w:rsidRPr="00000000" w14:paraId="000000F7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zapytaj zanim zaczniesz udzielać pomocy</w:t>
            </w:r>
          </w:p>
          <w:p w:rsidR="00000000" w:rsidDel="00000000" w:rsidP="00000000" w:rsidRDefault="00000000" w:rsidRPr="00000000" w14:paraId="000000F8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zwracaj się bezpośrednio do osoby z niepełnosprawnością</w:t>
            </w:r>
          </w:p>
          <w:p w:rsidR="00000000" w:rsidDel="00000000" w:rsidP="00000000" w:rsidRDefault="00000000" w:rsidRPr="00000000" w14:paraId="000000F9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podając wskazówki osobie niewidomej bądź dokładny i zwracaj uwagę na szczegóły</w:t>
            </w:r>
          </w:p>
          <w:p w:rsidR="00000000" w:rsidDel="00000000" w:rsidP="00000000" w:rsidRDefault="00000000" w:rsidRPr="00000000" w14:paraId="000000FA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podejmuj decyzji za osobę z niepełnosprawnością</w:t>
            </w:r>
          </w:p>
          <w:p w:rsidR="00000000" w:rsidDel="00000000" w:rsidP="00000000" w:rsidRDefault="00000000" w:rsidRPr="00000000" w14:paraId="000000FB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itd.</w:t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F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00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  odsłuchania informacji tekstowych na temat każdej zasady savoir-vivre</w:t>
            </w:r>
          </w:p>
          <w:p w:rsidR="00000000" w:rsidDel="00000000" w:rsidP="00000000" w:rsidRDefault="00000000" w:rsidRPr="00000000" w14:paraId="00000101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całej infografiki lub jej elementów</w:t>
            </w:r>
          </w:p>
          <w:p w:rsidR="00000000" w:rsidDel="00000000" w:rsidP="00000000" w:rsidRDefault="00000000" w:rsidRPr="00000000" w14:paraId="00000102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dźwiękowej, język polski i język angielski</w:t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6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A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1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E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zweryfikowana przez eksperta w zakresie asystowania osobie niepełnosprawnej</w:t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6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1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MAPA MYŚLI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Wspieranie osoby z niepełnosprawnością w sytuacjach trudnych/nietypowych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narzędzia umożliwiające samodzielne tworzenie mapy myśli poprzez budowanie wielopoziomowych relacji i wzajemnych zależności między pojęciami, zgodnie z zasadami tworzenia mapy pojęć. W centrum mapy myśli powinno znaleźć się słowo lub słowa oznaczające trudną sytuację, trudne, nietypowe zachowanie (np. autoagresja w sklepie). Wokół hasła/słowa twórca mapy myśli umieszcza możliwe sposoby radzenia sobie w takiej sytuacji, osoby do których może zwrócić się o pomoc, instytucje, nr telefonu, techniki jakimi może się posłużyć i inne, które uzna za pomocne w rozwiązywaniu tego typu problemów</w:t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5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26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tworzenia relacji między pojęciami, zgodnie z wytycznymi tworzenia map myśli</w:t>
            </w:r>
          </w:p>
          <w:p w:rsidR="00000000" w:rsidDel="00000000" w:rsidP="00000000" w:rsidRDefault="00000000" w:rsidRPr="00000000" w14:paraId="00000127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prezentowania danych poprzez diagramy,</w:t>
            </w:r>
          </w:p>
          <w:p w:rsidR="00000000" w:rsidDel="00000000" w:rsidP="00000000" w:rsidRDefault="00000000" w:rsidRPr="00000000" w14:paraId="00000128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wydrukowania mapy myśli na dowolnym etapie jej tworzenia</w:t>
            </w:r>
          </w:p>
          <w:p w:rsidR="00000000" w:rsidDel="00000000" w:rsidP="00000000" w:rsidRDefault="00000000" w:rsidRPr="00000000" w14:paraId="00000129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schematu szablonu mapy myśli i możliwość stworzenia własnego</w:t>
            </w:r>
          </w:p>
          <w:p w:rsidR="00000000" w:rsidDel="00000000" w:rsidP="00000000" w:rsidRDefault="00000000" w:rsidRPr="00000000" w14:paraId="0000012A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doboru kolorów, czcionek</w:t>
            </w:r>
          </w:p>
          <w:p w:rsidR="00000000" w:rsidDel="00000000" w:rsidP="00000000" w:rsidRDefault="00000000" w:rsidRPr="00000000" w14:paraId="0000012B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wstawiania elementów graficznych (symboli, piktogramów, rysunków) i tworzenia własnych elementów graficznych</w:t>
            </w:r>
          </w:p>
          <w:p w:rsidR="00000000" w:rsidDel="00000000" w:rsidP="00000000" w:rsidRDefault="00000000" w:rsidRPr="00000000" w14:paraId="0000012C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podpięcia ukrytych notatek</w:t>
            </w:r>
          </w:p>
          <w:p w:rsidR="00000000" w:rsidDel="00000000" w:rsidP="00000000" w:rsidRDefault="00000000" w:rsidRPr="00000000" w14:paraId="0000012D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podpięcia linków do stron www</w:t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5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Posiada bibliotekę gotowych obrazów i grafik m.in.: </w:t>
            </w:r>
          </w:p>
          <w:p w:rsidR="00000000" w:rsidDel="00000000" w:rsidP="00000000" w:rsidRDefault="00000000" w:rsidRPr="00000000" w14:paraId="0000013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strzałek</w:t>
            </w:r>
          </w:p>
          <w:p w:rsidR="00000000" w:rsidDel="00000000" w:rsidP="00000000" w:rsidRDefault="00000000" w:rsidRPr="00000000" w14:paraId="0000013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linii</w:t>
            </w:r>
          </w:p>
          <w:p w:rsidR="00000000" w:rsidDel="00000000" w:rsidP="00000000" w:rsidRDefault="00000000" w:rsidRPr="00000000" w14:paraId="0000013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ramek</w:t>
            </w:r>
          </w:p>
          <w:p w:rsidR="00000000" w:rsidDel="00000000" w:rsidP="00000000" w:rsidRDefault="00000000" w:rsidRPr="00000000" w14:paraId="0000013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osób</w:t>
            </w:r>
          </w:p>
          <w:p w:rsidR="00000000" w:rsidDel="00000000" w:rsidP="00000000" w:rsidRDefault="00000000" w:rsidRPr="00000000" w14:paraId="0000013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zjawisk pogodowych</w:t>
            </w:r>
          </w:p>
          <w:p w:rsidR="00000000" w:rsidDel="00000000" w:rsidP="00000000" w:rsidRDefault="00000000" w:rsidRPr="00000000" w14:paraId="0000013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symbolizujących stany emocjonalne</w:t>
            </w:r>
          </w:p>
          <w:p w:rsidR="00000000" w:rsidDel="00000000" w:rsidP="00000000" w:rsidRDefault="00000000" w:rsidRPr="00000000" w14:paraId="0000013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budynków</w:t>
            </w:r>
          </w:p>
          <w:p w:rsidR="00000000" w:rsidDel="00000000" w:rsidP="00000000" w:rsidRDefault="00000000" w:rsidRPr="00000000" w14:paraId="0000013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życia codziennego</w:t>
            </w:r>
          </w:p>
          <w:p w:rsidR="00000000" w:rsidDel="00000000" w:rsidP="00000000" w:rsidRDefault="00000000" w:rsidRPr="00000000" w14:paraId="0000013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medycznych i rehabilitacyjnych</w:t>
            </w:r>
          </w:p>
          <w:p w:rsidR="00000000" w:rsidDel="00000000" w:rsidP="00000000" w:rsidRDefault="00000000" w:rsidRPr="00000000" w14:paraId="0000013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aktywności życiowych</w:t>
            </w:r>
          </w:p>
          <w:p w:rsidR="00000000" w:rsidDel="00000000" w:rsidP="00000000" w:rsidRDefault="00000000" w:rsidRPr="00000000" w14:paraId="0000014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inne</w:t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numPr>
                <w:ilvl w:val="3"/>
                <w:numId w:val="10"/>
              </w:numPr>
              <w:ind w:left="25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4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instrukcję/zasady tworzenia map myśli</w:t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8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C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4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Wspieranie osoby z niepełnosprawnością w sytuacjach trudnych/nietypowych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3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wspierania osoby z niepełnosprawnością w sytuacjach trudnych</w:t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7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Asystent osoby niepełnosprawnej</w:t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B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3 formy testowe, spośród:</w:t>
            </w:r>
          </w:p>
          <w:p w:rsidR="00000000" w:rsidDel="00000000" w:rsidP="00000000" w:rsidRDefault="00000000" w:rsidRPr="00000000" w14:paraId="0000015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5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 </w:t>
            </w:r>
          </w:p>
          <w:p w:rsidR="00000000" w:rsidDel="00000000" w:rsidP="00000000" w:rsidRDefault="00000000" w:rsidRPr="00000000" w14:paraId="0000015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15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6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16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6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16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7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B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</w:t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F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70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71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72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73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74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75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76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A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E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6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A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8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Wspieranie osoby z niepełnosprawnością w sytuacjach trudnych/nietypowych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4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5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96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1 maks. 3 stron </w:t>
            </w:r>
          </w:p>
          <w:p w:rsidR="00000000" w:rsidDel="00000000" w:rsidP="00000000" w:rsidRDefault="00000000" w:rsidRPr="00000000" w14:paraId="00000197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98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alfabetycznie)</w:t>
            </w:r>
          </w:p>
          <w:p w:rsidR="00000000" w:rsidDel="00000000" w:rsidP="00000000" w:rsidRDefault="00000000" w:rsidRPr="00000000" w14:paraId="00000199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9A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E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9F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A0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4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8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A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1A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Wspieranie osoby z niepełnosprawnością w sytuacjach trudnych/nietypowych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3">
            <w:pPr>
              <w:keepNext w:val="0"/>
              <w:keepLines w:val="0"/>
              <w:widowControl w:val="1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B4">
            <w:pPr>
              <w:keepNext w:val="0"/>
              <w:keepLines w:val="0"/>
              <w:widowControl w:val="1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B5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B6">
            <w:pPr>
              <w:numPr>
                <w:ilvl w:val="2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B7">
            <w:pPr>
              <w:numPr>
                <w:ilvl w:val="2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B8">
            <w:pPr>
              <w:numPr>
                <w:ilvl w:val="2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B9">
            <w:pPr>
              <w:numPr>
                <w:ilvl w:val="2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(słabowidzącymi i słabosłyszącymi)</w:t>
            </w:r>
          </w:p>
          <w:p w:rsidR="00000000" w:rsidDel="00000000" w:rsidP="00000000" w:rsidRDefault="00000000" w:rsidRPr="00000000" w14:paraId="000001BA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E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BF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C0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C1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C2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C3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C4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8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C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0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D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1D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Wspieranie osoby z niepełnosprawnością w sytuacjach trudnych/nietypowych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6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D7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D8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D9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D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DE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DF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E0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E1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E2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E3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7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B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F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1F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Wspieranie osoby z niepełnosprawnością w sytuacjach trudnych/nietypowych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8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F9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1FA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rtl w:val="0"/>
                </w:rPr>
                <w:t xml:space="preserve">www.aktywizacja.org.pl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B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rtl w:val="0"/>
                </w:rPr>
                <w:t xml:space="preserve">www.pfron.org.pl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C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rtl w:val="0"/>
                </w:rPr>
                <w:t xml:space="preserve">www.niepelnosprawni.gov.pl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D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color w:val="0000ff"/>
                  <w:sz w:val="20"/>
                  <w:szCs w:val="20"/>
                  <w:u w:val="single"/>
                  <w:rtl w:val="0"/>
                </w:rPr>
                <w:t xml:space="preserve">www.pzn.org.pl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E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FF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5 pozycji bibliograficznych, m.in.:</w:t>
            </w:r>
          </w:p>
          <w:p w:rsidR="00000000" w:rsidDel="00000000" w:rsidP="00000000" w:rsidRDefault="00000000" w:rsidRPr="00000000" w14:paraId="0000020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Konwencja o prawach osób niepełnosprawnych, sporządzona w Nowym Jorku dnia 13 grudnia 2006 r. (Dz. U. z 2012 r., poz.1169 z późn. zm.).</w:t>
            </w:r>
          </w:p>
          <w:p w:rsidR="00000000" w:rsidDel="00000000" w:rsidP="00000000" w:rsidRDefault="00000000" w:rsidRPr="00000000" w14:paraId="0000020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gjdgxs" w:id="3"/>
            <w:bookmarkEnd w:id="3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Cieślik R., Sęk H.,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Wsparcie społeczne stres i zdrowie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PWN, Warszawa 2018.</w:t>
            </w:r>
          </w:p>
        </w:tc>
        <w:tc>
          <w:tcPr/>
          <w:p w:rsidR="00000000" w:rsidDel="00000000" w:rsidP="00000000" w:rsidRDefault="00000000" w:rsidRPr="00000000" w14:paraId="000002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5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0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pozycji bibliografii alfabetycznie</w:t>
            </w:r>
          </w:p>
          <w:p w:rsidR="00000000" w:rsidDel="00000000" w:rsidP="00000000" w:rsidRDefault="00000000" w:rsidRPr="00000000" w14:paraId="00000207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bezpośredniego przejścia na strony netografii</w:t>
            </w:r>
          </w:p>
        </w:tc>
        <w:tc>
          <w:tcPr/>
          <w:p w:rsidR="00000000" w:rsidDel="00000000" w:rsidP="00000000" w:rsidRDefault="00000000" w:rsidRPr="00000000" w14:paraId="000002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B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F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3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  <w:p w:rsidR="00000000" w:rsidDel="00000000" w:rsidP="00000000" w:rsidRDefault="00000000" w:rsidRPr="00000000" w14:paraId="000002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Wspieranie osoby z niepełnosprawnością w sytuacjach trudnych/nietypowych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9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1A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1B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  <w:p w:rsidR="00000000" w:rsidDel="00000000" w:rsidP="00000000" w:rsidRDefault="00000000" w:rsidRPr="00000000" w14:paraId="0000021C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screencasty instruktażowe do narzędzia typu scenario-based learning i gry</w:t>
            </w:r>
          </w:p>
        </w:tc>
        <w:tc>
          <w:tcPr/>
          <w:p w:rsidR="00000000" w:rsidDel="00000000" w:rsidP="00000000" w:rsidRDefault="00000000" w:rsidRPr="00000000" w14:paraId="000002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21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222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223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7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B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3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50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2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4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6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8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0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2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45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○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⎯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○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○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○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○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○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Akapit z listą1,Kolorowa lista — akcent 11,N w prog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,N w prog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character" w:styleId="UnresolvedMention" w:customStyle="1">
    <w:name w:val="Unresolved Mention"/>
    <w:basedOn w:val="Domylnaczcionkaakapitu"/>
    <w:uiPriority w:val="99"/>
    <w:semiHidden w:val="1"/>
    <w:unhideWhenUsed w:val="1"/>
    <w:rsid w:val="00721AD7"/>
    <w:rPr>
      <w:color w:val="605e5c"/>
      <w:shd w:color="auto" w:fill="e1dfdd" w:val="clear"/>
    </w:rPr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Pr>
      <w:sz w:val="20"/>
      <w:szCs w:val="20"/>
    </w:rPr>
  </w:style>
  <w:style w:type="table" w:styleId="a9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yperlink" Target="http://www.pzn.org.pl" TargetMode="External"/><Relationship Id="rId13" Type="http://schemas.openxmlformats.org/officeDocument/2006/relationships/header" Target="header2.xml"/><Relationship Id="rId12" Type="http://schemas.openxmlformats.org/officeDocument/2006/relationships/header" Target="head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niepelnosprawni.gov.pl" TargetMode="External"/><Relationship Id="rId15" Type="http://schemas.openxmlformats.org/officeDocument/2006/relationships/footer" Target="footer2.xml"/><Relationship Id="rId14" Type="http://schemas.openxmlformats.org/officeDocument/2006/relationships/footer" Target="footer3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aktywizacja.org.pl" TargetMode="External"/><Relationship Id="rId8" Type="http://schemas.openxmlformats.org/officeDocument/2006/relationships/hyperlink" Target="http://www.pfron.or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FLbO33fWOL2qCAPuLdog3u8DjQ==">AMUW2mWjTamQg44GvKTrTJlPxRRg1nPxHcPEeNpOYi398Qa+JfvlL8DDftns9sy5OBdWMZcq2aNC5zTkiiUxRbSRPhZyK/zCBVL71CnJTGwGMQbmS3pAcg4VM++thwHUUe7ZJuow0wLNe/BT+rcV6tgr/fQwRNVuRuHY66yF/MVY9Lsh5wI1uXU=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2020-05-18T15:45:00Z</dcterms:created>
  <dc:creator>prezentacja</dc:creator>
</cp:coreProperties>
</file>