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Obsługa podróżnych w  porcie lotniczym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Dla kwalifikacji TLO.02 Obsługa operacyjna portu lotniczego i współpraca ze służbami żeglugi powietrznej  wyodrębnionej w zawodzie Technik lotniskowych służb operacyjnych  315406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Wprowadzenie: celem e-zasobu „Obsługa podróżnych w porcie lotniczym” jest: przedstawienie etapów obsługi podróżnych w porcie lotniczym; obsługa w biurze biletowym, odprawa check-in, kontrola bezpieczeństwa, obsługa przy bramce (gate).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 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Technik lotniskowych służb operacyjnych 315406 branży TRANSPORTU LOTNICZEGO dla  wyodrębnionej w zawodzie kwalifikacji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pozyskiwania oraz przekazywania informacji dotyczących działań operacyjnych w porcie lotniczym;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prowadzenia działań operacyjnych zgodnie z obowiązującymi procedurami w celu zapewnienia bezpieczeństwa operacji lotniczych;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współdziałania ze służbami żeglugi powietrznej;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współpracy z podmiotami uprawnionymi do prowadzenia działań w sytuacji zagrożenia bezpieczeństwa, w tym ochrony portu lotniczego przed aktami bezprawnej ingerencji.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TLO.02.1. Bezpieczeństwo i higiena pracy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rozróżnia pojęcia związane z bezpieczeństwem i higieną pracy, ochroną przeciwpożarową, ochroną środowiska i ergonomią,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rozróżnia zadania i uprawnienia instytucji oraz służb działających w zakresie ochrony pracy i ochrony środowiska,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określa zagrożenia związane z występowaniem czynników szkodliwych w środowisku pracy,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organizuje stanowisko pracy zgodnie z wymaganiami ergonomii, przepisami bezpieczeństwa i higieny pracy, ochrony przeciwpożarowej i ochrony środowiska,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środki ochrony indywidualnej i zbiorowej podczas wykonywania zadań zawodowych,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udziela pierwszej pomocy w stanach nagłego zagrożenia zdrowotnego;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TLO.02.2. Podstawy działania lotniskowych służb operacyjnych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charakteryzuje elementy wyposażenia portów i terminali lotniczych,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zasady obsługi urządzeń wykorzystywanych w portach lotniczych,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programy komputerowe wspomagające wykonywanie zadań zawodowych,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rozpoznaje właściwe normy i procedury oceny zgodności podczas realizacji zadań zawodowych;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TLO.02.3. Organizacja działań związanych z funkcjonowaniem portu lotniczego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stosuje zasady obsługi urządzeń eksploatowanych w portach lotniczych,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charakteryzuje podmioty działające w portach lotniczych i ich zadania,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11) charakteryzuje rodzaje zagrożeń związanych z obsługą portów lotniczych,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12) stosuje przepisy prawa dotyczące eksploatacji portów lotniczych,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13) stosuje zasady bezpieczeństwa w porcie lotniczym,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14) charakteryzuje systemy ochrony w portach lotniczych;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TLO.02.4. Prowadzenie działań związanych z obsługą operacyjną w porcie lotniczym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przestrzega zasad korzystania z infrastruktury portów lotniczych,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stosuje procedury operacyjne obowiązujące w portach lotniczych,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korzysta z systemów informacji stosowanych w lotnictwie,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stosuje zasady planowania działania związanego z obsługą operacyjną portu lotniczego,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wykonuje czynności operacyjne zgodnie z procedurami obowiązującymi w porcie lotniczym,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10) wykonuje czynności związane z obsługą podróżnych oraz przeładunkiem towarów,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11) określa zasady wykorzystania urządzeń stosowanych podczas działań operacyjnych,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15) sporządza dokumentację związaną z prowadzeniem działań operacyjnych,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17) wykorzystuje technologie informatyczne podczas eksploatacji portów lotniczych;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TLO.02.7. Prowadzenie działań w sytuacji zagrożenia bezpieczeństwa w porcie lotniczym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stosuje zasady bezpiecznego poruszania się po terenie portu lotniczego,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stosuje przepisy prawa i zasady związane z ochroną portu lotniczego,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metody zapobiegania zagrożeniom bezpieczeństwa operacji lotniczych w porcie lotniczym,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charakteryzuje urządzenia i systemy kontroli bezpieczeństwa w porcie lotniczym,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uczestniczy w realizacji zadań służb operacyjnych w sytuacji zagrożeń,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9) wykonuje czynności operacyjne związane z zapewnieniem bezpieczeństwa w porcie lotniczym;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TLO.02.8. Język angielski zawodowy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rozumie proste wypowiedzi ustne artykułowane wyraźnie, w standardowej odmianie języka obcego nowożytnego, a także proste wypowiedzi pisemne w języku angielskim w zakresie umożliwiającym realizację zadań zawodowych: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rozumie proste wypowiedzi ustne dotyczące czynności zawodowych (np. rozmowy, wiadomości, komunikaty, instrukcje lub filmy instruktażowe, prezentacje), artykułowane wyraźnie, w standardowej odmianie języka,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rozumie proste wypowiedzi pisemne dotyczące czynności zawodowych (np. napisy, broszury, instrukcje obsługi, przewodniki, dokumentację zawodową);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uczestniczy w rozmowie w typowych sytuacjach związanych z realizacją zadań zawodowych – reaguje w języku angielskim w sposób zrozumiały, adekwatnie do sytuacji komunikacyjnej, ustnie lub w formie prostego tekstu: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a) reaguje ustnie (np. podczas rozmowy z innym pracownikiem, klientem, kontrahentem, w tym rozmowy telefonicznej) w typowych sytuacjach związanych z wykonywaniem czynności zawodowych,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b) reaguje w formie prostego tekstu pisanego (np. wiadomość, formularz, e-mail, dokument związany z wykonywanym zawodem) w typowych sytuacjach związanych z wykonywaniem czynności zawodowych.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 Animację przedstawiająca zadania zawodowe agenta handlingowego - „Obsługa podróżnych w porcie lotniczym”, Grę wcielanie się w rolę „Obsługa podróżnych w porcie lotniczym” - prezentującą minimum postaci: agenta handlingowego, operatora kontroli bezpieczeństwa, pasażerów, Interaktywne materiały sprawdzające „Obsługa podróżnych w porcie lotniczym”, Słownik pojęć dla e-zasobu  „Obsługa podróżnych w porcie lotniczym”, Przewodnik dla nauczyciela „Obsługa podróżnych w porcie lotniczym”, Przewodnik dla uczącego się  „Obsługa podróżnych w porcie lotniczym”, Netografia i bibliografia oraz Instrukcja użytkowania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tbl>
      <w:tblPr>
        <w:tblStyle w:val="Table2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ANIMACJA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„Obsługa podróżnych w porcie lotniczym” W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poszczególne etapy obsługi podróżnych w porcie lotniczym z wykorzystaniem fotografii  (2D) / rysunku aksonometrycznego (3D). W tym: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obsługę podróżnych przy stanowisku check-in (sprawdzanie dokumentów, zadanie pytań bezpieczeństwa dotyczących zawartości bagażu, odprawę w systemie nadanie, bagażu, wystawienie karty wstępu, wydrukowanie wywieszki bagażowej, przymocowanie jej do bagażu i wysłanie bagażu do sortowni)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obsługę podróżnych podczas kontroli bezpieczeństwa przez operatora kontroli bezpieczeństwa (poinformowanie pasażera o potrzebie wyjęcia wszystkich metalowych przedmiotów i umieszczeniu ich razem z bagażem podręcznym i okryciem wierzchnim w specjalnym pojemniku, poinstruowanie o zasadach przewożenia płynów oraz o usunięciu z bagażu przedmiotów niedozwolonych w transporcie lotniczym),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obsługę pasażerów przy bramce (czytanie ogłoszenia, sprawdzanie kart wstępu i dokumentów, bordowanie, rozwiązywanie typowych problemów pojawiających się podczas wchodzenia do samolotu – pobieranie opłat za nadbagaż, zmiana miejsc, wprowadzenie numeru karty stałego klienta, informowanie o dostępnych połączeniach tranzytowych w przypadku opóźnienia).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Prezentuje proces odprawy check-in, kontroli bezpieczeństwa oraz proces odprawy przy bramce: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zewnątrz w pełnej panoramie z perspektywy obserwatora obchodzącego obiekt wokół (przedstawienie infrastruktury portu lotniczego z uwzględnieniem hali odlotów ze stanowiskami check-in, obszaru kontroli bezpieczeństwa z typowym wyposażeniem – przenośniki rolkowe do bagażu podręcznego, urządzenia X-ray i WTMD oraz ręczny wykrywacz metalu, stanowiska pracy operatorów kontroli bezpieczeństwa, bramki wyjścia do samolotów)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wchodzenia do wnętrza obiektu (np. przechodzenia przez bramkę WTMD podczas kontroli bezpieczeństwa, wchodzenia na pokład samolot po pomoście pasażerskim)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przemieszczania się po obiekcie (zobrazowanie typowej infrastruktury portu lotniczego)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podczas obrotu i przemieszczania wokół wszystkich osi X,Y, 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pracę  urządzeń w procesie odprawy check-in, kontroli bezpieczeństwa pasażera, wchodzenia pasażerów na pokład.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symbolu graficznego lub zdjęcia, symbolu przemysłowego (zgodnego z Polskimi Normami).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zastosowanie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wykonywanie standardowych czynności i zadań zawodowych oraz sprzętu wymaganego do ich realizacji w danej przestrzeni/infrastrukturze.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sprzętu i urządzeń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zawodowego, w tym w języku angielskim.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5 maks. 7 lektorów.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maks.15 minut.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obsługi pasażerów przy stanowisku odprawy check-in, kontroli bezpieczeństwa oraz obsługi pasażerów przy wyjściu do samolotu (w bramce).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 ( agenta handlingowego przy odprawie na stanowisku check-in oraz przy bramce, operatora kontroli bezpieczeństwa, pasażera),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fabuły gry, 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(np. na pytanie pasażera dotyczące przewozu płynów w bagażu podręcznym),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 (np. ogłoszenie o opóźnieniu odlotu samolotu np. o 30 min. dla pasażera z krótkim czasem  oczekiwania na połączenie tranzytowe),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 (np. pasażer ma nadbagaż i agent kieruje go do kasy biletowej w celu uiszczenia opłaty)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 (np. przedstawienie 5 sposobów postępowania z przedmiotami niedozwolonymi w transporcie lotniczym),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(język polski i angielski),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realizacji zadania i prowadzenia gry,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link) zawierających uzasadnienie dla słuszności lub braku słuszności udzielonej przez ucznia odpowiedzi.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sprzętu i urządzeń wykorzystywanych w porcie lotniczym, odgłosy innych pasażerów typowe dla środowiska hali odlotów w porcie lotniczym) zrealizowane w profesjonalnym studiu lub pobrane z multimedialnej bazy dźwięków,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 oraz  języka angielskiego.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 Obsługi podróżnych w porcie lotniczym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lotniskowych służb operacyjnych.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5 form testowych,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30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puzzle,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– co najmniej 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samokontroli, 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30  maks.  60 haseł, w tym: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handlingowy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„biała lista” - lista przedmiotów niedozwolonych w transporcie lotniczym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bilet elektroniczny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bramka (gate)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check-in – odprawa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czas wejścia na pokład (boarding time)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IATA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Międzynarodowe Zrzeszenie Przewoźników Powietrznych)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ICAO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Organizacja Międzynarodowego Lotnictwa Cywilnego)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22222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 infrastruktura portu lotniczego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ISAGO (</w:t>
            </w: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1a1a1a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Audyt bezpieczeństwa IATA dla operacji naziemnych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karta pokładowa (boarding pass)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klasa podróży (pierwsza, biznes, ekonomiczna)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koordynator rejsu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kontrola bezpieczeństwa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operator kontroli bezpieczeństwa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nadbagaż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pasażer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podróżny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port lotniczy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potwierdzenie opłaty (MCO)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pytania bezpieczeństwa dotyczące bagażu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ręczny wykrywacz metalu (HHMD)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rozgłośnia (PA)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stacjonarny wykrywacz metalu (WTMD)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system do obsługi bagażu (BHS)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taryfa biletowa (PEX, APEX, YY)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Urząd Lotnictwa Cywilnego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urządzenie do prześwietlania bagażu – X-ray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wywieszka bagażowa (bag tag).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 - alfabetycznie,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odsyłacze, do nazw w języku polskim i angielskim w celu prezentacji określenia – odpowiednio w języku angielskim i polskim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   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„Obsługa podróżnych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adresy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http://www.ulc.gov.pl/_download/ochrona_i_ulatwienia/Biala-lista_alfabetycznie_10082009.pdf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https://www.iata.org/en/programs/safety/audit/isago/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https://www.icao.int/Pages/default.aspx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https://www.iata.org/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http://www.welcome-as.pl/en/services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https://www.ulc.gov.pl/pl/regulacja-rynku/taryfy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https://www.bluesky.pl/slownik.html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https://izomet.net/systemy-lotniskowe/bhs-baggage-handling-system/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http://airport.wroclaw.pl/pasazer/na-lotnisku-krok-po-kroku/kontrola-bezpieczenstwa/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3 pozycji bibliograficznych,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„Transport lotniczy”, Wyd. Gdańsk,2012, A.Ruciński, D.Rucińska, D. </w:t>
            </w: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Wydawnictwo  Uniwersytetu Gdańskiego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firstLine="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Bezpieczeństwo transportu lotniczego. Wybrane aspekty., A.Kwasiborska, Wyd.2016,Oficyna Wydawnicza   ASPRA-JR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„Podstawy transportu lotniczego”, Wyd. 2012, S.Chakauu, R.Kozłowski, S.Nędza, Konsorcjum Akademickie.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Odnajdowania żądanych informacji po haśle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pomocy przy rozwiązywaniu typowych sytuacji związanych z  prezentacją postaci oraz dokumentów związanych z odprawą pasażerów, w tym m.in.: karty pokładowej, wywieszki bagażowej, biletu.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F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6" w:type="default"/>
      <w:headerReference r:id="rId17" w:type="first"/>
      <w:footerReference r:id="rId18" w:type="default"/>
      <w:footerReference r:id="rId19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b w:val="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b w:val="0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  <w:rPr>
      <w:lang w:bidi="hi-IN" w:eastAsia="zh-CN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  <w:outlineLvl w:val="4"/>
    </w:pPr>
    <w:rPr>
      <w:b w:val="1"/>
    </w:rPr>
  </w:style>
  <w:style w:type="paragraph" w:styleId="Nagwek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Gwkaistopka" w:customStyle="1">
    <w:name w:val="Główka i stopka"/>
    <w:basedOn w:val="Normalny"/>
    <w:qFormat w:val="1"/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rPr>
      <w:rFonts w:cs="Times New Roman"/>
      <w:lang w:bidi="hi-IN" w:eastAsia="zh-CN"/>
    </w:rPr>
  </w:style>
  <w:style w:type="paragraph" w:styleId="Teksttreci1" w:customStyle="1">
    <w:name w:val="Tekst treści1"/>
    <w:basedOn w:val="Normalny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Pr>
      <w:b w:val="1"/>
      <w:bCs w:val="1"/>
    </w:rPr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Normalny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Style10" w:customStyle="1">
    <w:name w:val="Style10"/>
    <w:basedOn w:val="Normalny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rPr>
      <w:lang w:bidi="hi-IN" w:eastAsia="zh-CN"/>
    </w:rPr>
  </w:style>
  <w:style w:type="paragraph" w:styleId="NormalnyWeb">
    <w:name w:val="Normal (Web)"/>
    <w:basedOn w:val="Normalny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rPr>
      <w:rFonts w:ascii="Times New Roman" w:cs="Times New Roman" w:hAnsi="Times New Roman"/>
      <w:color w:val="000000"/>
      <w:sz w:val="24"/>
      <w:szCs w:val="24"/>
      <w:lang w:bidi="hi-IN" w:eastAsia="zh-CN"/>
    </w:rPr>
  </w:style>
  <w:style w:type="paragraph" w:styleId="menfont" w:customStyle="1">
    <w:name w:val="men font"/>
    <w:basedOn w:val="Normalny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ulc.gov.pl/pl/regulacja-rynku/taryfy" TargetMode="External"/><Relationship Id="rId10" Type="http://schemas.openxmlformats.org/officeDocument/2006/relationships/hyperlink" Target="https://www.iata.org/" TargetMode="External"/><Relationship Id="rId13" Type="http://schemas.openxmlformats.org/officeDocument/2006/relationships/hyperlink" Target="https://izomet.net/systemy-lotniskowe/bhs-baggage-handling-system/" TargetMode="External"/><Relationship Id="rId12" Type="http://schemas.openxmlformats.org/officeDocument/2006/relationships/hyperlink" Target="https://www.bluesky.pl/slownik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cao.int/Pages/default.aspx" TargetMode="External"/><Relationship Id="rId15" Type="http://schemas.openxmlformats.org/officeDocument/2006/relationships/hyperlink" Target="https://ksiegarnia.pwn.pl/wydawca/Wydawnictwo-Uniwersytetu-Gdanskiego,w,72417468" TargetMode="External"/><Relationship Id="rId14" Type="http://schemas.openxmlformats.org/officeDocument/2006/relationships/hyperlink" Target="http://airport.wroclaw.pl/pasazer/na-lotnisku-krok-po-kroku/kontrola-bezpieczenstwa/" TargetMode="External"/><Relationship Id="rId17" Type="http://schemas.openxmlformats.org/officeDocument/2006/relationships/header" Target="header1.xml"/><Relationship Id="rId16" Type="http://schemas.openxmlformats.org/officeDocument/2006/relationships/header" Target="header2.xm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customXml" Target="../customXML/item1.xml"/><Relationship Id="rId18" Type="http://schemas.openxmlformats.org/officeDocument/2006/relationships/footer" Target="footer2.xml"/><Relationship Id="rId7" Type="http://schemas.openxmlformats.org/officeDocument/2006/relationships/hyperlink" Target="http://www.ulc.gov.pl/_download/ochrona_i_ulatwienia/Biala-lista_alfabetycznie_10082009.pdf" TargetMode="External"/><Relationship Id="rId8" Type="http://schemas.openxmlformats.org/officeDocument/2006/relationships/hyperlink" Target="https://www.iata.org/en/programs/safety/audit/isago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P0QDRbjTNTAl5aqtJW9UYik3UQ==">AMUW2mW7f6xvHVbNyi21tEnzmBF/RBpqr0QlDokQTO0FXuRB1PcP3WwZ/Bk2FxRAv8pTHkmI546SaSnAAK6QkCRBkf0r3aYZCp0WeESi65hGOCpAZLpkONggWBraKL6cVN16uQVq5Y7G1dfACvpTrktTVnUQYXTEig==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2020-05-19T21:17:00Z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