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Arial" w:cs="Arial" w:eastAsia="Arial" w:hAnsi="Arial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Materiałoznawstwo  w tapicerstwie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4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DRM.05. Wykonywanie wyrobów tapicerowanych </w:t>
      </w:r>
    </w:p>
    <w:p w:rsidR="00000000" w:rsidDel="00000000" w:rsidP="00000000" w:rsidRDefault="00000000" w:rsidRPr="00000000" w14:paraId="00000004">
      <w:pPr>
        <w:spacing w:line="240" w:lineRule="auto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Tapicer 753402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7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Opracowany e-zasób ma zapoznać uczniów z podstawowymi materiałami wykorzystywanymi podczas wykonywania wyrobów tapicerskich.</w:t>
            </w:r>
            <w:r w:rsidDel="00000000" w:rsidR="00000000" w:rsidRPr="00000000">
              <w:rPr>
                <w:rFonts w:ascii="Arial" w:cs="Arial" w:eastAsia="Arial" w:hAnsi="Arial"/>
                <w:color w:val="00000a"/>
                <w:sz w:val="24"/>
                <w:szCs w:val="24"/>
                <w:rtl w:val="0"/>
              </w:rPr>
              <w:t xml:space="preserve"> Obrazuje materiały podstawowe, pomocnicze i półfabrykaty stosowane w produkcji wyrobów tapicerowanych; narzędzia i urządzenia stosowane w tapicerstwie;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rodzaje wyrobów tapicerowanych i opisem ich funkcji).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Tapicer  753402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branży drzewno- meblarskiej i dla  wyodrębnionej w zawodzie kwalifikacji DRM.05. Wykonywanie wyrobów tapicerowanych.</w:t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 DRM.05. Wykonywanie wyrobów tapicerowanych: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napraw i renowacji wyrobów tapicerowanych,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wykonywania wyrobów tapicerowanych i prac dekoratorskich.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DRM.05.2.Podstawy tapicerstwa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DRM.05.2.4) charakteryzuje wyroby tapicerowane;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DRM.05.2.5) charakteryzuje części składowe wyrobów tapicerowanych;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DRM.05.2.6) charakteryzuje materiały podstawowe, pomocnicze i półfabrykaty stosowane w produkcji wyrobów tapicerowanych;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DRM.05.2.8) charakteryzuje narzędzia i urządzenia  stosowane w tapicerstwie;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DRM.05.2.10) wykorzystuje programy komputerowe  wspomagające wykonywanie zadań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DRM.05.3. Wykonywanie prac tapicerskich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: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1) charakteryzuje materiały i półfabrykaty do wykonania wyrobów tapicerowanych;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2) charakteryzuje rodzaje prac dekoratorskich;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DRM.05.3. 6) posługuje się dokumentacją techniczną stosowaną w tapicerstwie.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DRM.05.5. Wykonywanie napraw i renowacji wyrobów tapicerowanych: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1) charakteryzuje rodzaje uszkodzeń wyrobów  tapicerowanych;</w:t>
            </w:r>
          </w:p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2) stosuje narzędzia i urządzenia do naprawy  wyrobów tapicerowanych;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color w:val="00000a"/>
              </w:rPr>
            </w:pPr>
            <w:r w:rsidDel="00000000" w:rsidR="00000000" w:rsidRPr="00000000">
              <w:rPr>
                <w:rFonts w:ascii="Arial" w:cs="Arial" w:eastAsia="Arial" w:hAnsi="Arial"/>
                <w:color w:val="00000a"/>
                <w:rtl w:val="0"/>
              </w:rPr>
              <w:t xml:space="preserve">DRM.05.5. 3) dobiera materiały do naprawy i renowacji wyrobów tapicerowanych.</w:t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dokształcenia zawodowego i standardzie funkcjonalnym):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Atlas interaktywny – materiały wyściółkowe, wypełniające, obiciowe.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Plansza interaktywna: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materiały podstawowe, pomocnicze i półfabrykaty stosowane w produkcji wyrobów tapicerowanych; narzędzia i urządzenia stosowane w tapicerstwie;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rodzaje wyrobów tapicerowanych i opisem ich funkcji).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Materiały sprawdzające– rozpoznawanie materiałów stosowanych w tapicerstwie.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Materiały sprawdzające: Testy interaktywne samosprawdzające - materiały wyściółkowe, wypełniające, obiciowe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Ćwiczeniowy do projektowania przez dobieranie wyrobów tapicerowanych wraz z doborem materiałów obiciowych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 in. poprzez słowa kluczowe</w:t>
            </w:r>
          </w:p>
        </w:tc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materiały wyściółkowe, wypełniające, obiciowe stosowane w tapicerstwie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Menu/spis treści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podział mebli tapicerowanych (kryteria podziału :funkcja, przeznaczenie, materiały i konstrukcja, technologia wykonania),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proces technologiczny – ogólny podział,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rodzaje warstw w typowym meblu tapicerowanym ( podtrzymująca, sprężynująca, wyścielająca, obiciowa)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rodzaje materiałówwyściółkowych, wypełniających, obiciowych stosowanych w tapicerstwie, ich charakterystyka, właściwości i zastosowanie.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wielostopniowe zdejmowanie, nakładanie warstw tapicerskich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powiększanie, pomniejszanie elementów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przesuwanie, dopasowywania elementów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wybór obiektów z menu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ich odsłuchania informacji obrazowych/tekstowych na temat różnych mebli tapicerowanych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pokazania symbolu elementu atlasu interaktywnego (zgodnego z Polskimi Normami)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wykorzystywania odnośników/linków do materiałów źródłowych/powiązanych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tapicerstwa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 dokumentu do formatu jpg/png.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przejście do innych składowych e-zasobu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DRM.05. Wykonywanie wyrobów tapicerowanych.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 </w:t>
            </w:r>
          </w:p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Narzędzia i materiały stosowane w tapicerstwie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materiały podstawowe, pomocnicze i półfabrykaty stosowane w produkcji wyrobów tapicerowanych; narzędzia i urządzenia stosowane w tapicerstwie;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rodzaje wyrobów tapicerowanych i opisem ich funkcji).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A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obiekty graficzne (rysunki, schematy,):wyrobów tapicerowanych,</w:t>
            </w:r>
          </w:p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materiały podstawowe, pomocnicze i półfabrykaty stosowane w produkcji wyrobów tapicerowanych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przypisane materiałom i narzędziom   dane tekstowe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wskazania danego mebla tapicerowanego  oraz różnej szczegółowości informacji dotyczącej jego wykonania,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różnych materiałów tapicerskich w różnych skalach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rozwinięcia i odsłuchania opisów dotyczących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materiałów  podstawowych, pomocniczych i półfabrykatów stosowanych  w produkcji wyrobów tapicerowanych;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a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rozwinięcia i odsłuchania opisów narzędzi i urządzeń stosowanych  w tapicerstwie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B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zaprojektowaną przez profesjonalnego grafika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tapicerstwa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DRM.05. Wykonywanie wyrobów tapicerowanych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B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MATERIAŁOZNAWSTWO W TAPICERSTWIE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– rozpoznawanie materiałów stosowanych w tapicerstwie (drewniane, metalowe, włókiennicze, z tworzyw sztucznych)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i doskonalić poziom opanowania wiedzy/umiejętności z zakresu   podstaw tapicerstwa DRM.05.2.Podstawy tapicerstwa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Ćwiczenia pisane są lub recenzowane przez eksperta - nauczyciela lub egzaminatora w zawodzie  tapicer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8 form ćwiczeń  testowych, w tym</w:t>
            </w:r>
          </w:p>
          <w:p w:rsidR="00000000" w:rsidDel="00000000" w:rsidP="00000000" w:rsidRDefault="00000000" w:rsidRPr="00000000" w14:paraId="000000F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min.15 pytań</w:t>
            </w:r>
          </w:p>
          <w:p w:rsidR="00000000" w:rsidDel="00000000" w:rsidP="00000000" w:rsidRDefault="00000000" w:rsidRPr="00000000" w14:paraId="000000F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trudności: rozpoznawanie materiałów  na podstawie zdjęć, opisów, schematów.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  DRM.05. Wykonywanie wyrobów tapicerowanych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MATERIAŁOZNAWSTWO W TAPICERSTWIE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sprawdzające: Testy interaktywne samosprawdzające -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materiały wyściółkowe, wypełniające, obiciowe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 podstaw tapicerstwa DRM.05.2.Podstawy tapicerstwa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10 form testowych, w tym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min.30 pytań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 rozpoznawanie materiałów  na podstawie zdjęć, opisów, schematów.</w:t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4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30</w:t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6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Projektowanie mebli tapicerowanych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zaprojektowanie wyrobu tapicerowanego poprzez dobór gotowych elementów lub parametrów eksploatacyjnych, wytrzymałościowych, w wymiarze 2D lub 3D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bazy danych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tabele z danymi eksploatacyjnymi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tabele z parametrami wytrzymałościowymi materiałów</w:t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techniczne, technologiczne mebli tapicerowanych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symbole techniczne</w:t>
            </w:r>
          </w:p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zestawienia z Polskich Norm</w:t>
            </w:r>
          </w:p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elementów projektowanych w 2D lub 3D</w:t>
            </w:r>
          </w:p>
          <w:p w:rsidR="00000000" w:rsidDel="00000000" w:rsidP="00000000" w:rsidRDefault="00000000" w:rsidRPr="00000000" w14:paraId="0000017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różne poziomy trudności/ zaawansowania</w:t>
            </w:r>
          </w:p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7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nazwy elementów w formie tekstowej i dźwiękowej </w:t>
            </w:r>
          </w:p>
          <w:p w:rsidR="00000000" w:rsidDel="00000000" w:rsidP="00000000" w:rsidRDefault="00000000" w:rsidRPr="00000000" w14:paraId="0000017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 wyświetlany tekst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podgląd 3D i/lub wirtualny spacer</w:t>
            </w:r>
          </w:p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biblioteki:</w:t>
            </w:r>
          </w:p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elementów gromadzonych w formie bibliotek</w:t>
            </w:r>
          </w:p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dokonywania obliczeń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porównywania obliczeń dokonywanych z normami, z procedurami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napisów i audio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obracania obiektów z możliwością obejrzenia z każdej strony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 dokumentu do formatu jpg/png </w:t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MATERIAŁOZNAWSTWO W TAPICERSTWIE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1 maks. 3 stron 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…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PRZEWODNIKDLA NAUCZYCIELA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C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C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CF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80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uczniami z SPE (z dysfunkcjami :słabosłyszącymi i niesłyszącymi, z niepełnosprawnością intelektualną w stopniu lekkim )</w:t>
            </w:r>
          </w:p>
          <w:p w:rsidR="00000000" w:rsidDel="00000000" w:rsidP="00000000" w:rsidRDefault="00000000" w:rsidRPr="00000000" w14:paraId="000001D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D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DA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D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DRM.05. Wykonywanie wyrobów tapicerowanych</w:t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PRZEWODNIKDLA UCZĄCEGO SIĘ</w:t>
            </w:r>
          </w:p>
        </w:tc>
        <w:tc>
          <w:tcPr/>
          <w:p w:rsidR="00000000" w:rsidDel="00000000" w:rsidP="00000000" w:rsidRDefault="00000000" w:rsidRPr="00000000" w14:paraId="000001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informację o strukturze e-zasobu i powiązaniach pomiędzy elementami e-zasobu </w:t>
            </w:r>
          </w:p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MATERIAŁOZNAWSTWO W TAPICERSTWIE</w:t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DRM.05. Wykonywanie wyrobów tapicerowanych</w:t>
            </w:r>
          </w:p>
        </w:tc>
        <w:tc>
          <w:tcPr/>
          <w:p w:rsidR="00000000" w:rsidDel="00000000" w:rsidP="00000000" w:rsidRDefault="00000000" w:rsidRPr="00000000" w14:paraId="000002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9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A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MATERIAŁOZNAWSTWO W TAPICERSTWIE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https://www.youtube.com/watch?v=TtCs2Ocg-1s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https://www.youtube.com/watch?v=Jh9l3tt5NVQ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https://www.concordiadesign.pl/tapicer-w-akcji,w191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http://www.autotapicer.beskidy.pl/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2 pozycji bibliograficznych, m.in.: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Kazimierz Bacia - Materiałoznawstwo tapicerskie  WSiP 1987 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Jerzy Jurczyk-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Materiałoznawstwo tapicerskie - podręcznik dla zasadniczej szkoły zawodowej –WsiP1990r</w:t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Pozyskania podstawowych informacji dotyczących materiałów wykorzystywanych w pracy tapicera,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  DRM.05. Wykonywanie wyrobów tapicerowanych</w:t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MATERIAŁOZNAWSTWO W TAPICERSTWIE</w:t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3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8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9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4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709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4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536"/>
        <w:tab w:val="right" w:pos="9072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785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22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8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54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169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188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60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2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4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6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8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20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29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decimal"/>
      <w:lvlText w:val="%3)"/>
      <w:lvlJc w:val="left"/>
      <w:pPr>
        <w:ind w:left="1800" w:hanging="360"/>
      </w:pPr>
      <w:rPr/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ascii="Calibri" w:cs="Times New Roman" w:eastAsia="Calibri" w:hAnsi="Calibri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eastAsia="Calibri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sid w:val="004253FE"/>
    <w:rPr>
      <w:sz w:val="16"/>
      <w:szCs w:val="16"/>
    </w:rPr>
  </w:style>
  <w:style w:type="paragraph" w:styleId="Tekstkomentarza">
    <w:name w:val="annotation text"/>
    <w:link w:val="TekstkomentarzaZnak1"/>
    <w:uiPriority w:val="99"/>
    <w:semiHidden w:val="1"/>
    <w:unhideWhenUsed w:val="1"/>
    <w:rsid w:val="004253FE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4253FE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  <w:lang w:eastAsia="pl-PL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4253FE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4253FE"/>
    <w:rPr>
      <w:sz w:val="20"/>
      <w:szCs w:val="20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autotapicer.beskidy.pl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ww.concordiadesign.pl/tapicer-w-akcji,w191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youtube.com/watch?v=TtCs2Ocg-1s" TargetMode="External"/><Relationship Id="rId8" Type="http://schemas.openxmlformats.org/officeDocument/2006/relationships/hyperlink" Target="https://www.youtube.com/watch?v=Jh9l3tt5NVQ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9OB1WXKiiFrSr8oZuGgddTJ1qg==">AMUW2mXTGD60v/tYbMYxcZuW00oSo3YMqU70R/Y/qxu1umK7HrA0cBCAJiMNmoP9DWbwjq4LpntdvylTOFUApuZxacak7EAG5Y530Rv09st97kOMRBbh5XfCsVQmfJsjdHW9TJJUsprD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2020-05-13T18:09:00Z</dcterms:created>
  <dc:creator>prezentacja</dc:creator>
</cp:coreProperties>
</file>