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73A2" w14:textId="77777777" w:rsidR="00234ADC" w:rsidRPr="002070E8" w:rsidRDefault="00234ADC" w:rsidP="00234ADC">
      <w:pPr>
        <w:pStyle w:val="Nagwek2"/>
        <w:numPr>
          <w:ilvl w:val="0"/>
          <w:numId w:val="0"/>
        </w:numPr>
        <w:spacing w:after="240"/>
        <w:ind w:left="720"/>
        <w:contextualSpacing w:val="0"/>
        <w:rPr>
          <w:rFonts w:ascii="Arial" w:hAnsi="Arial" w:cs="Arial"/>
          <w:bCs/>
          <w:sz w:val="24"/>
          <w:szCs w:val="24"/>
        </w:rPr>
      </w:pPr>
      <w:bookmarkStart w:id="0" w:name="_Hlk130545806"/>
      <w:bookmarkStart w:id="1" w:name="_Hlk126307878"/>
      <w:bookmarkStart w:id="2" w:name="_GoBack"/>
      <w:bookmarkEnd w:id="2"/>
      <w:r>
        <w:rPr>
          <w:rFonts w:ascii="Arial" w:hAnsi="Arial" w:cs="Arial"/>
          <w:bCs/>
          <w:color w:val="auto"/>
          <w:sz w:val="24"/>
          <w:szCs w:val="24"/>
        </w:rPr>
        <w:t>Załącznik nr 1</w:t>
      </w:r>
      <w:r w:rsidRPr="002070E8">
        <w:rPr>
          <w:rFonts w:ascii="Arial" w:hAnsi="Arial" w:cs="Arial"/>
          <w:bCs/>
          <w:color w:val="auto"/>
          <w:sz w:val="24"/>
          <w:szCs w:val="24"/>
        </w:rPr>
        <w:t xml:space="preserve"> do Regulaminu naboru </w:t>
      </w:r>
      <w:bookmarkEnd w:id="0"/>
      <w:r w:rsidRPr="002070E8">
        <w:rPr>
          <w:rFonts w:ascii="Arial" w:hAnsi="Arial" w:cs="Arial"/>
          <w:bCs/>
          <w:color w:val="auto"/>
          <w:sz w:val="24"/>
          <w:szCs w:val="24"/>
        </w:rPr>
        <w:t>- Wzór karty oceny merytorycznej projektu wybieranego w sposób niekonkurencyjny</w:t>
      </w:r>
    </w:p>
    <w:p w14:paraId="0A11473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0C29FD7" wp14:editId="657AB21A">
            <wp:extent cx="5760720" cy="1139190"/>
            <wp:effectExtent l="0" t="0" r="0" b="381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3E4CA36" w14:textId="77777777" w:rsidR="00B22430" w:rsidRPr="009D3DEC" w:rsidRDefault="00B22430" w:rsidP="00B22430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OCENY MERYTORYCZNEJ WNIOSKU O DOFINANSOWANIE PROJEKTU WYBIERANEGO W SPOSÓB NIEKONKURENCYJNY W RAMACH PROGRAMU FERS </w:t>
      </w:r>
    </w:p>
    <w:p w14:paraId="0B2E684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0E639D3A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1E937258" w14:textId="77777777" w:rsidR="00B22430" w:rsidRPr="009D3DEC" w:rsidRDefault="00B22430" w:rsidP="00B22430">
      <w:pPr>
        <w:spacing w:after="120"/>
        <w:rPr>
          <w:rFonts w:ascii="Arial" w:hAnsi="Arial" w:cs="Arial"/>
          <w:b/>
          <w:kern w:val="24"/>
          <w:sz w:val="24"/>
          <w:szCs w:val="24"/>
        </w:rPr>
      </w:pPr>
    </w:p>
    <w:p w14:paraId="19965D42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88464C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DATA WPŁYWU WNIOSKU: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4A1BCC50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2779E99D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0B03E9A1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NAZWA WNIOSKODAWCY: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302684CE" w14:textId="77777777" w:rsidR="00B22430" w:rsidRPr="009D3DEC" w:rsidRDefault="00B22430" w:rsidP="00B22430">
      <w:pPr>
        <w:tabs>
          <w:tab w:val="left" w:leader="dot" w:pos="8505"/>
        </w:tabs>
        <w:spacing w:before="60"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OCENIAJĄCY: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ab/>
      </w:r>
    </w:p>
    <w:p w14:paraId="50C198F8" w14:textId="77777777" w:rsidR="00B22430" w:rsidRPr="009D3DEC" w:rsidRDefault="00B22430" w:rsidP="00B22430">
      <w:pPr>
        <w:spacing w:after="120"/>
        <w:rPr>
          <w:rFonts w:ascii="Arial" w:hAnsi="Arial" w:cs="Arial"/>
          <w:kern w:val="24"/>
          <w:sz w:val="24"/>
          <w:szCs w:val="24"/>
        </w:rPr>
      </w:pPr>
    </w:p>
    <w:p w14:paraId="2E163C89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2316"/>
        <w:gridCol w:w="3212"/>
      </w:tblGrid>
      <w:tr w:rsidR="00B22430" w14:paraId="440D5DA7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1D107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2430" w14:paraId="44FF20C5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0E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 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B22430" w14:paraId="153F4066" w14:textId="77777777" w:rsidTr="00C53FE7">
        <w:trPr>
          <w:trHeight w:val="5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C8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Tak – wypełnić część B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13D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9D3DEC">
              <w:rPr>
                <w:rFonts w:ascii="Arial" w:hAnsi="Arial" w:cs="Arial"/>
                <w:sz w:val="24"/>
                <w:szCs w:val="24"/>
              </w:rPr>
              <w:t>Nie – skierować wniosek do poprawy lub uzupełnienia, uzasadnić i wypełnić cześć B</w:t>
            </w:r>
          </w:p>
        </w:tc>
      </w:tr>
      <w:tr w:rsidR="00B22430" w14:paraId="387FD46F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C1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EF2E42E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072884EB" w14:textId="77777777" w:rsidR="00B22430" w:rsidRPr="009D3DEC" w:rsidRDefault="00B22430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przypadku, gdy data rozpoczęcia realizacji projektu jest wcześniejsza od daty złożenia wniosku - przed rozpoczęciem realizacji projektu.</w:t>
            </w:r>
          </w:p>
        </w:tc>
      </w:tr>
      <w:tr w:rsidR="00B22430" w14:paraId="39AD9C91" w14:textId="77777777" w:rsidTr="00C53FE7">
        <w:trPr>
          <w:trHeight w:val="13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E7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B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B7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 wypełnić część B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1A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dotyczy (projekt nie jest realizowany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partnerstwie)</w:t>
            </w:r>
          </w:p>
        </w:tc>
      </w:tr>
      <w:tr w:rsidR="00B22430" w14:paraId="73D8C5F7" w14:textId="77777777" w:rsidTr="00C53FE7">
        <w:trPr>
          <w:trHeight w:val="127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4BE7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MERYTORYCZNYCH 0-1 (WYPEŁNIĆ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W PRZYPADKU ZAZNACZENIA POWYŻEJ ODPOWIEDZI „NIE”)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B22430" w14:paraId="607D3D12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2F87E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B. KRYTERIA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B22430" w14:paraId="7EDAC2E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D66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</w:p>
        </w:tc>
      </w:tr>
      <w:tr w:rsidR="00B22430" w14:paraId="54473154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CD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7BF72B5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30" w14:paraId="02896F10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35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Czy projekt spełnia wszystkie kryteria dostępu? </w:t>
            </w:r>
          </w:p>
        </w:tc>
      </w:tr>
      <w:tr w:rsidR="00B22430" w14:paraId="40F7E908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7AF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8B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skierować wniosek do poprawy lub uzupełnienia, uzasadnić i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5E9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B22430" w14:paraId="78BBB7F5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7A2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DOSTĘPU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  <w:p w14:paraId="6432AF84" w14:textId="77777777" w:rsidR="00B22430" w:rsidRPr="009D3DEC" w:rsidRDefault="00B22430" w:rsidP="00C53FE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4479B" w14:textId="77777777" w:rsidR="00B22430" w:rsidRPr="009D3DEC" w:rsidRDefault="00B22430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22430" w14:paraId="46957AF8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8D2A1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CZĘŚĆ C. KRYTERIA HORYZONTALNE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61"/>
        <w:gridCol w:w="19"/>
        <w:gridCol w:w="37"/>
        <w:gridCol w:w="19"/>
        <w:gridCol w:w="37"/>
        <w:gridCol w:w="2317"/>
        <w:gridCol w:w="19"/>
        <w:gridCol w:w="1887"/>
        <w:gridCol w:w="20"/>
        <w:gridCol w:w="17"/>
        <w:gridCol w:w="24"/>
        <w:gridCol w:w="1583"/>
        <w:gridCol w:w="150"/>
        <w:gridCol w:w="3657"/>
      </w:tblGrid>
      <w:tr w:rsidR="00B22430" w14:paraId="075F1366" w14:textId="77777777" w:rsidTr="00C53FE7">
        <w:trPr>
          <w:trHeight w:val="2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9B4D2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EC32A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B22430" w14:paraId="2720A1E2" w14:textId="77777777" w:rsidTr="00C53FE7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77D96A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9B8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7C36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B22430" w14:paraId="34B059E7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EF35E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F4318A" w14:textId="77777777" w:rsidR="00B22430" w:rsidRPr="00CB7076" w:rsidRDefault="00B22430" w:rsidP="00104256">
            <w:pPr>
              <w:suppressAutoHyphens/>
              <w:autoSpaceDE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2B1D6BAD" w14:textId="77777777" w:rsidR="00B22430" w:rsidRPr="00CB7076" w:rsidRDefault="00B22430" w:rsidP="00104256">
            <w:pPr>
              <w:numPr>
                <w:ilvl w:val="0"/>
                <w:numId w:val="7"/>
              </w:numPr>
              <w:suppressAutoHyphens/>
              <w:autoSpaceDE w:val="0"/>
              <w:spacing w:after="120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2B89EF2" w14:textId="77777777" w:rsidR="00B22430" w:rsidRPr="00CB7076" w:rsidRDefault="00B22430" w:rsidP="00104256">
            <w:pPr>
              <w:numPr>
                <w:ilvl w:val="0"/>
                <w:numId w:val="7"/>
              </w:numPr>
              <w:suppressAutoHyphens/>
              <w:autoSpaceDE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1FB66E4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B22430" w14:paraId="75A7136F" w14:textId="77777777" w:rsidTr="00C53FE7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75C5C9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31AC2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22430" w14:paraId="34256A4A" w14:textId="77777777" w:rsidTr="00576EE0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A1887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FD939A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1</w:t>
            </w:r>
          </w:p>
        </w:tc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4484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B22430" w14:paraId="0C5A69B7" w14:textId="77777777" w:rsidTr="00104256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6B6FF4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99A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E72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784DCC40" w14:textId="77777777" w:rsidTr="00576EE0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964616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B5ABD" w14:textId="77777777" w:rsidR="00B22430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C699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3AF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22430" w14:paraId="7FE3C3A3" w14:textId="77777777" w:rsidTr="00104256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1A36B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7169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723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BB5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4FC11EDC" w14:textId="77777777" w:rsidTr="00576EE0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D530EF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3303F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3</w:t>
            </w:r>
          </w:p>
        </w:tc>
        <w:tc>
          <w:tcPr>
            <w:tcW w:w="9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1E982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B22430" w14:paraId="6FCE5D34" w14:textId="77777777" w:rsidTr="00104256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C9CB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9C3C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C17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4EF5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B22430" w14:paraId="62BB912F" w14:textId="77777777" w:rsidTr="00576EE0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DA7F1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B52AE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4</w:t>
            </w:r>
          </w:p>
        </w:tc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AF9A3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B22430" w14:paraId="07815910" w14:textId="77777777" w:rsidTr="00104256">
        <w:trPr>
          <w:trHeight w:val="29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BD9F2D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058C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163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4E5AEB24" w14:textId="77777777" w:rsidTr="00576EE0">
        <w:trPr>
          <w:trHeight w:val="2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427D0E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42513" w14:textId="77777777" w:rsidR="00B22430" w:rsidRPr="009D3DEC" w:rsidRDefault="00B22430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F436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B22430" w14:paraId="5A0A2044" w14:textId="77777777" w:rsidTr="00104256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FB9AA0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797B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4D632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B22430" w14:paraId="6C3A5D65" w14:textId="77777777" w:rsidTr="00C53FE7">
        <w:trPr>
          <w:trHeight w:val="2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84C451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6C3BA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B22430" w14:paraId="20048F0C" w14:textId="77777777" w:rsidTr="00C53FE7">
        <w:trPr>
          <w:trHeight w:val="2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1DEE25" w14:textId="77777777" w:rsidR="00B22430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BE1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1D44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32"/>
        <w:gridCol w:w="21"/>
        <w:gridCol w:w="241"/>
        <w:gridCol w:w="5128"/>
      </w:tblGrid>
      <w:tr w:rsidR="00B22430" w14:paraId="4D8E3292" w14:textId="77777777" w:rsidTr="00C53FE7">
        <w:trPr>
          <w:trHeight w:val="211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F094E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 Nie stwierdzono niezgodności zapisów wniosku o dofinansowanie projektu z zasadą równości szans i niedyskryminacji,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B22430" w14:paraId="7974F24C" w14:textId="77777777" w:rsidTr="00C53FE7">
        <w:trPr>
          <w:trHeight w:val="638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92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60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54ABA5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0578E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B22430" w14:paraId="215C33AF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DAD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4EB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1D3D8BBD" w14:textId="77777777" w:rsidTr="00C53FE7">
        <w:trPr>
          <w:trHeight w:val="95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378FC6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 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393840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</w:tc>
      </w:tr>
      <w:tr w:rsidR="00B22430" w14:paraId="08599F77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A128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710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09FAA97F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7591E" w14:textId="77777777" w:rsidR="00B22430" w:rsidRPr="009D3DEC" w:rsidRDefault="00B22430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5932B946" w14:textId="77777777" w:rsidR="00B22430" w:rsidRPr="009D3DEC" w:rsidRDefault="00B22430" w:rsidP="00C53F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</w:tr>
      <w:tr w:rsidR="00B22430" w14:paraId="24C9101B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124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169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F48D44A" w14:textId="77777777" w:rsidTr="00C53FE7">
        <w:trPr>
          <w:trHeight w:val="57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B8FC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B22430" w14:paraId="1FE08BE1" w14:textId="77777777" w:rsidTr="00C53FE7">
        <w:trPr>
          <w:trHeight w:val="579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D76D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4173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B22430" w14:paraId="66CD9774" w14:textId="77777777" w:rsidTr="00C53FE7">
        <w:trPr>
          <w:trHeight w:val="26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30BF0" w14:textId="77777777" w:rsidR="00B22430" w:rsidRPr="0066419B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B22430" w14:paraId="326C3ACD" w14:textId="77777777" w:rsidTr="00C53FE7">
        <w:trPr>
          <w:trHeight w:val="299"/>
        </w:trPr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FDA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1EC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Nie – skierować wniosek od poprawy lub uzupełnienia, uzasadnić i wypełnić CZĘŚĆ D. </w:t>
            </w:r>
          </w:p>
        </w:tc>
      </w:tr>
      <w:tr w:rsidR="00B22430" w14:paraId="316230E8" w14:textId="77777777" w:rsidTr="00C53FE7">
        <w:trPr>
          <w:trHeight w:val="75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98F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Pr="009D3DEC">
              <w:rPr>
                <w:rFonts w:ascii="Arial" w:hAnsi="Arial" w:cs="Arial"/>
                <w:sz w:val="24"/>
                <w:szCs w:val="24"/>
              </w:rPr>
              <w:t>(wypełnić, jeżeli powyżej zaznaczono odpowiedź „NIE”)</w:t>
            </w:r>
          </w:p>
        </w:tc>
      </w:tr>
      <w:tr w:rsidR="00B22430" w14:paraId="1C8DF8A6" w14:textId="77777777" w:rsidTr="00C53FE7">
        <w:trPr>
          <w:trHeight w:val="76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FAF4CC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D. CZY PROJEKT SPEŁNIA NASTĘPUJĄCE KRYTERIA MERYTORYCZNE? </w:t>
            </w:r>
            <w:r w:rsidRPr="009D3DEC">
              <w:rPr>
                <w:rFonts w:ascii="Arial" w:hAnsi="Arial" w:cs="Arial"/>
                <w:sz w:val="24"/>
                <w:szCs w:val="24"/>
              </w:rPr>
              <w:t>(każdorazowo zaznaczyć właściwie znakiem „x”)</w:t>
            </w:r>
          </w:p>
        </w:tc>
      </w:tr>
      <w:tr w:rsidR="00B22430" w14:paraId="49B196F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98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B72C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1. Adekwatność doboru grupy docelowej do właściwego typu projektu FERS wskazanego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Rocznym Planie Działania oraz jakość diagnozy specyfiki i sytuacji tej grupy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, w tym opis:</w:t>
            </w:r>
          </w:p>
          <w:p w14:paraId="50E7D5AB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68FCF449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wsparciem;</w:t>
            </w:r>
          </w:p>
          <w:p w14:paraId="4B347554" w14:textId="77777777" w:rsidR="00B22430" w:rsidRPr="009D3DEC" w:rsidRDefault="00B22430" w:rsidP="00B2243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3685E511" w14:textId="77777777" w:rsidR="00B22430" w:rsidRPr="009D3DEC" w:rsidRDefault="00B22430" w:rsidP="00B224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</w:tc>
      </w:tr>
      <w:tr w:rsidR="00B22430" w14:paraId="299FFE7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8664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A920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61FD70C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5D97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Uzasadnienie: </w:t>
            </w:r>
          </w:p>
        </w:tc>
      </w:tr>
      <w:tr w:rsidR="00B22430" w14:paraId="47DDA4E8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4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D478E" w14:textId="77777777" w:rsidR="00B22430" w:rsidRPr="009D3DEC" w:rsidRDefault="00B22430" w:rsidP="00C53FE7">
            <w:pPr>
              <w:spacing w:before="100" w:beforeAutospacing="1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Trafność doboru i spójność zadań i wskaźników przewidzianych do realizacji w ramach projektu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w tym:</w:t>
            </w:r>
          </w:p>
          <w:p w14:paraId="0E0EFFAF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7073A208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1F1BF55C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uzasadnienie wyboru partnerów do realizacji poszczególnych zadań (o ile dotyczy); </w:t>
            </w:r>
          </w:p>
          <w:p w14:paraId="0EA085FE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3F412442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(określonych samodzielnie przez wnioskodawcę) (o ile dotyczy);</w:t>
            </w:r>
          </w:p>
          <w:p w14:paraId="4118E0A7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 wskaźników specyficznych dla danego projektu określonych we wniosku o dofinansowanie (o ile dotyczy), które zostaną osiągnięte w ramach projektu;</w:t>
            </w:r>
          </w:p>
          <w:p w14:paraId="726F36FD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wniosku o dofinansowanie (o ile dotyczy);  </w:t>
            </w:r>
          </w:p>
          <w:p w14:paraId="2F9D7D53" w14:textId="77777777" w:rsidR="00B22430" w:rsidRPr="009D3DEC" w:rsidRDefault="00B22430" w:rsidP="00B224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</w:tc>
      </w:tr>
      <w:tr w:rsidR="00B22430" w14:paraId="74A744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1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2443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□Tak - uzasadnić: 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D8DB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30980FD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78B1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164638B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31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3A5E2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3. Stopień zaangażowania potencjału wnioskodawcy i partnerów (o ile dotyczy), tj.:</w:t>
            </w:r>
          </w:p>
          <w:p w14:paraId="251FAA97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potencjału kadrowego wnioskodawcy i partnerów (o ile dotyczy) planowanego do wykorzystania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sz w:val="24"/>
                <w:szCs w:val="24"/>
              </w:rPr>
              <w:t>w ramach projektu (kluczowych osób, które zostaną zaangażowane do realizacji projektu oraz ich planowanej funkcji w projekcie);</w:t>
            </w:r>
          </w:p>
          <w:p w14:paraId="4AE03461" w14:textId="77777777" w:rsidR="00B22430" w:rsidRPr="009D3DEC" w:rsidRDefault="00B22430" w:rsidP="00B22430">
            <w:pPr>
              <w:numPr>
                <w:ilvl w:val="0"/>
                <w:numId w:val="2"/>
              </w:numPr>
              <w:spacing w:after="0" w:line="240" w:lineRule="auto"/>
              <w:ind w:left="326" w:hanging="326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</w:tr>
      <w:tr w:rsidR="00B22430" w14:paraId="3954180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2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9B4C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B491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2F84447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DB2D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7D02C35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41B8C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4. Sposób zarządzania projektem w kontekście zakresu zadań w projekcie</w:t>
            </w:r>
            <w:r w:rsidRPr="009D3DEC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FE17CCF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adekwatność proponowanego sposobu zarządzania w kontekście zapewniania sprawnej, efektywnej i terminowej realizacji projektu, </w:t>
            </w:r>
          </w:p>
          <w:p w14:paraId="187DFED3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- podział ról i zadań w zespole zarządzającym,</w:t>
            </w:r>
          </w:p>
          <w:p w14:paraId="34A59C8D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sposobu podejmowania decyzji w projekcie, </w:t>
            </w:r>
          </w:p>
          <w:p w14:paraId="50739407" w14:textId="77777777" w:rsidR="00B22430" w:rsidRPr="009D3DEC" w:rsidRDefault="00B22430" w:rsidP="0010425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- wskazanie kadry zarządzającej. </w:t>
            </w:r>
          </w:p>
        </w:tc>
      </w:tr>
      <w:tr w:rsidR="00B22430" w14:paraId="2D6452F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7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C7835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6B7B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5D2A4B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0466A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</w:tr>
      <w:tr w:rsidR="00B22430" w14:paraId="5BCDD80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0D0DD" w14:textId="77777777" w:rsidR="00B22430" w:rsidRPr="009D3DEC" w:rsidRDefault="00B22430" w:rsidP="00C53F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5. Prawidłowość budżetu projektu, w tym: </w:t>
            </w:r>
          </w:p>
          <w:p w14:paraId="46797F0F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wydatków z Wytycznymi dotyczącymi kwalifikowalności wydatków na lata 2021-2027, w szczególności niezbędność wydatków do osiągania celów projektu;</w:t>
            </w:r>
          </w:p>
          <w:p w14:paraId="3E0C34F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zgodność z zasadami udzielania pomocy publicznej (o ile dotyczy),</w:t>
            </w:r>
          </w:p>
          <w:p w14:paraId="7558013A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zgodność z Rocznym Planem Działania w zakresie wymaganego poziomu wkładu własnego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i cross-financingu,</w:t>
            </w:r>
          </w:p>
          <w:p w14:paraId="4C33FBB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ze standardem i cenami rynkowymi określonymi w regulaminie wyboru projektów;</w:t>
            </w:r>
          </w:p>
          <w:p w14:paraId="014B8541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4943BAD2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4662EA93" w14:textId="77777777" w:rsidR="00B22430" w:rsidRPr="009D3DEC" w:rsidRDefault="00B22430" w:rsidP="00B22430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</w:tc>
      </w:tr>
      <w:tr w:rsidR="00B22430" w14:paraId="401E1D6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6699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□ Tak - uzasadnić: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B2F5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skierować wniosek do poprawy lub uzupełnienia i uzasadnić:</w:t>
            </w:r>
          </w:p>
        </w:tc>
      </w:tr>
      <w:tr w:rsidR="00B22430" w14:paraId="030EFE9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ABF8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21BC" w14:textId="77777777" w:rsidR="00B22430" w:rsidRPr="009D3DEC" w:rsidRDefault="00B22430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430" w14:paraId="11449F08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48CF46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KRYTERIA DOSTĘPU, HORYZONTALNE I MERYTORYCZNE I MOŻE ZOSTAĆ WYBRANY DO DOFINANSOWANIA?</w:t>
            </w:r>
          </w:p>
        </w:tc>
      </w:tr>
      <w:tr w:rsidR="00B22430" w14:paraId="29B30571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5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9DFF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DAF9EE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B22430" w14:paraId="263202F4" w14:textId="77777777" w:rsidTr="00C53FE7">
        <w:tblPrEx>
          <w:tblBorders>
            <w:insideV w:val="none" w:sz="0" w:space="0" w:color="auto"/>
          </w:tblBorders>
        </w:tblPrEx>
        <w:trPr>
          <w:trHeight w:val="39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BB1" w14:textId="77777777" w:rsidR="00B22430" w:rsidRPr="009D3DEC" w:rsidRDefault="00B22430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Data i podpis oceniającego (-ej):</w:t>
            </w:r>
          </w:p>
          <w:p w14:paraId="7F6A259D" w14:textId="77777777" w:rsidR="00B22430" w:rsidRPr="009D3DEC" w:rsidRDefault="00B22430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A81B7C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373363E0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498B5D91" w14:textId="77777777" w:rsidR="00B22430" w:rsidRPr="009D3DEC" w:rsidRDefault="00B22430" w:rsidP="00B22430">
      <w:pPr>
        <w:spacing w:after="240"/>
        <w:rPr>
          <w:rFonts w:ascii="Arial" w:hAnsi="Arial" w:cs="Arial"/>
          <w:sz w:val="24"/>
          <w:szCs w:val="24"/>
        </w:rPr>
      </w:pPr>
    </w:p>
    <w:p w14:paraId="7410F2CB" w14:textId="267F613F" w:rsidR="00CB10F9" w:rsidRDefault="00CB10F9" w:rsidP="00B22430">
      <w:pPr>
        <w:spacing w:after="160" w:line="259" w:lineRule="auto"/>
      </w:pP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DB265" w14:textId="77777777" w:rsidR="008E4904" w:rsidRDefault="008E4904" w:rsidP="00B22430">
      <w:pPr>
        <w:spacing w:after="0" w:line="240" w:lineRule="auto"/>
      </w:pPr>
      <w:r>
        <w:separator/>
      </w:r>
    </w:p>
  </w:endnote>
  <w:endnote w:type="continuationSeparator" w:id="0">
    <w:p w14:paraId="6D7BBC29" w14:textId="77777777" w:rsidR="008E4904" w:rsidRDefault="008E4904" w:rsidP="00B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116F0" w14:textId="77777777" w:rsidR="008E4904" w:rsidRDefault="008E4904" w:rsidP="00B22430">
      <w:pPr>
        <w:spacing w:after="0" w:line="240" w:lineRule="auto"/>
      </w:pPr>
      <w:r>
        <w:separator/>
      </w:r>
    </w:p>
  </w:footnote>
  <w:footnote w:type="continuationSeparator" w:id="0">
    <w:p w14:paraId="1195E3A4" w14:textId="77777777" w:rsidR="008E4904" w:rsidRDefault="008E4904" w:rsidP="00B22430">
      <w:pPr>
        <w:spacing w:after="0" w:line="240" w:lineRule="auto"/>
      </w:pPr>
      <w:r>
        <w:continuationSeparator/>
      </w:r>
    </w:p>
  </w:footnote>
  <w:footnote w:id="1">
    <w:p w14:paraId="2F0F8CBA" w14:textId="77777777" w:rsidR="00B22430" w:rsidRPr="0072038D" w:rsidRDefault="00B22430" w:rsidP="00B22430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038D">
        <w:rPr>
          <w:rFonts w:cstheme="minorHAnsi"/>
          <w:sz w:val="18"/>
          <w:szCs w:val="18"/>
        </w:rPr>
        <w:t>Kryterium nie ma zastosowania do projektów niekonkurencyjnych, w których na poziomie typu projektu nie została zidentyfikowana grupa docelowa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FA8"/>
    <w:multiLevelType w:val="hybridMultilevel"/>
    <w:tmpl w:val="2E4A2AE6"/>
    <w:lvl w:ilvl="0" w:tplc="694E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6C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F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3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B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1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1428AF"/>
    <w:multiLevelType w:val="hybridMultilevel"/>
    <w:tmpl w:val="D2F0D850"/>
    <w:lvl w:ilvl="0" w:tplc="F39C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F0A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0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C2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6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6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4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5D51FE"/>
    <w:multiLevelType w:val="hybridMultilevel"/>
    <w:tmpl w:val="6AD00FE2"/>
    <w:lvl w:ilvl="0" w:tplc="F1C47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B0C3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64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CD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02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2C5B"/>
    <w:multiLevelType w:val="hybridMultilevel"/>
    <w:tmpl w:val="70304380"/>
    <w:lvl w:ilvl="0" w:tplc="391E9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4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2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E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03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0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E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30"/>
    <w:rsid w:val="00104256"/>
    <w:rsid w:val="00234ADC"/>
    <w:rsid w:val="002A25D2"/>
    <w:rsid w:val="00576EE0"/>
    <w:rsid w:val="006E321A"/>
    <w:rsid w:val="008E4904"/>
    <w:rsid w:val="00B22430"/>
    <w:rsid w:val="00B73607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544"/>
  <w15:chartTrackingRefBased/>
  <w15:docId w15:val="{8BF74782-ABB2-438F-B1FE-ABD6294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2430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B22430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B22430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B22430"/>
    <w:pPr>
      <w:numPr>
        <w:numId w:val="1"/>
      </w:numPr>
    </w:pPr>
  </w:style>
  <w:style w:type="paragraph" w:customStyle="1" w:styleId="Styl2">
    <w:name w:val="Styl2"/>
    <w:basedOn w:val="Akapitzlist"/>
    <w:rsid w:val="00B22430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B22430"/>
    <w:pPr>
      <w:ind w:left="720"/>
      <w:contextualSpacing/>
    </w:p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B2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B22430"/>
    <w:rPr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22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2023-08-04T09:57:00Z</dcterms:created>
  <dcterms:modified xsi:type="dcterms:W3CDTF">2023-08-04T09:57:00Z</dcterms:modified>
</cp:coreProperties>
</file>