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8BBB7" w14:textId="3776A0D3" w:rsidR="00106E62" w:rsidRPr="009D3DEC" w:rsidRDefault="00106E62" w:rsidP="00106E62">
      <w:pPr>
        <w:pStyle w:val="111"/>
        <w:ind w:left="0"/>
        <w:rPr>
          <w:rFonts w:ascii="Arial" w:hAnsi="Arial" w:cs="Arial"/>
          <w:sz w:val="24"/>
          <w:szCs w:val="24"/>
        </w:rPr>
      </w:pPr>
      <w:bookmarkStart w:id="0" w:name="_Hlk130545806"/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Załącznik nr 2 do Regulaminu naboru </w:t>
      </w:r>
      <w:bookmarkEnd w:id="0"/>
      <w:r w:rsidR="00860513">
        <w:rPr>
          <w:rFonts w:ascii="Arial" w:hAnsi="Arial" w:cs="Arial"/>
          <w:sz w:val="24"/>
          <w:szCs w:val="24"/>
        </w:rPr>
        <w:t xml:space="preserve">- </w:t>
      </w:r>
      <w:r w:rsidRPr="009D3DEC">
        <w:rPr>
          <w:rFonts w:ascii="Arial" w:hAnsi="Arial" w:cs="Arial"/>
          <w:sz w:val="24"/>
          <w:szCs w:val="24"/>
        </w:rPr>
        <w:t>Wzór deklaracji poufności dla osób oceniających projekt niekonkurencyjny (pracownik ION lub ekspert) albo eksperta opiniującego projekt niekonkurencyjny</w:t>
      </w:r>
    </w:p>
    <w:p w14:paraId="62F61D91" w14:textId="77777777" w:rsidR="00106E62" w:rsidRPr="009D3DEC" w:rsidRDefault="00106E62" w:rsidP="00106E62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76401AE3" wp14:editId="14546596">
            <wp:extent cx="5711825" cy="1129030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92576" w14:textId="77777777" w:rsidR="00106E62" w:rsidRDefault="00106E62" w:rsidP="00106E62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237ED4EB" w14:textId="77777777" w:rsidR="00106E62" w:rsidRDefault="00106E62" w:rsidP="00106E62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BB05ED" w14:textId="77777777" w:rsidR="00106E62" w:rsidRDefault="00106E62" w:rsidP="00106E62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DF24AC" w14:textId="77777777" w:rsidR="00106E62" w:rsidRDefault="00106E62" w:rsidP="00106E62">
      <w:pPr>
        <w:tabs>
          <w:tab w:val="left" w:pos="2156"/>
          <w:tab w:val="left" w:pos="4111"/>
          <w:tab w:val="left" w:pos="5103"/>
        </w:tabs>
        <w:autoSpaceDN w:val="0"/>
        <w:spacing w:after="240" w:line="360" w:lineRule="auto"/>
        <w:ind w:left="851" w:right="25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 osoby oceniającej albo eksperta opiniującego projekt</w:t>
      </w:r>
      <w:r>
        <w:rPr>
          <w:rFonts w:ascii="Arial" w:eastAsia="Calibri" w:hAnsi="Arial" w:cs="Arial"/>
          <w:sz w:val="24"/>
          <w:szCs w:val="24"/>
        </w:rPr>
        <w:t>: …………………………………</w:t>
      </w:r>
    </w:p>
    <w:p w14:paraId="338EB094" w14:textId="77777777" w:rsidR="00106E62" w:rsidRDefault="00106E62" w:rsidP="00106E62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0418EC4B" w14:textId="77777777" w:rsidR="00106E62" w:rsidRPr="009D3DEC" w:rsidRDefault="00106E62" w:rsidP="00106E62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Tytuł projektu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4B2DBA82" w14:textId="77777777" w:rsidR="00106E62" w:rsidRPr="009D3DEC" w:rsidRDefault="00106E62" w:rsidP="00106E62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Niniejszym oświadczam, że zobowiązuję się do: </w:t>
      </w:r>
    </w:p>
    <w:p w14:paraId="3458EF15" w14:textId="77777777" w:rsidR="00106E62" w:rsidRPr="009D3DEC" w:rsidRDefault="00106E62" w:rsidP="00106E6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wypełniania moich obowiązków w sposób uczciwy i sprawiedliwy, zgodnie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posiadaną wiedzą;</w:t>
      </w:r>
    </w:p>
    <w:p w14:paraId="52D8DB02" w14:textId="77777777" w:rsidR="00106E62" w:rsidRPr="009D3DEC" w:rsidRDefault="00106E62" w:rsidP="00106E6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bezterminowego zachowania w tajemnicy wszystkich informacji i dokumentów ujawnionych i wytworzonych w trakcie oceny albo opiniowania ww. projektu,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szczególności informacji i dokumentów, które stanowią tajemnice wynikające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przepisów powszechnie obowiązującego prawa; </w:t>
      </w:r>
    </w:p>
    <w:p w14:paraId="6456C885" w14:textId="77777777" w:rsidR="00106E62" w:rsidRPr="009D3DEC" w:rsidRDefault="00106E62" w:rsidP="00106E6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zachowania w tajemnicy i zaufaniu wszystkich informacji i dokumentów ujawnionych mi lub wytworzonych przeze mnie lub przygotowanych przeze mnie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trakcie lub jako rezultat oceny i zgadzam się, że informacje te powinny być użyte tylko dla celów oceny i nie mogą zostać ujawnione przeze mnie stronom trzecim.</w:t>
      </w:r>
    </w:p>
    <w:p w14:paraId="70578CA0" w14:textId="77777777" w:rsidR="00106E62" w:rsidRPr="009D3DEC" w:rsidRDefault="00106E62" w:rsidP="00106E62">
      <w:pPr>
        <w:spacing w:after="120"/>
        <w:rPr>
          <w:rFonts w:ascii="Arial" w:eastAsia="Calibri" w:hAnsi="Arial" w:cs="Arial"/>
          <w:sz w:val="24"/>
          <w:szCs w:val="24"/>
        </w:rPr>
      </w:pPr>
    </w:p>
    <w:p w14:paraId="69BACF0F" w14:textId="77777777" w:rsidR="00106E62" w:rsidRPr="009D3DEC" w:rsidRDefault="00106E62" w:rsidP="00106E62">
      <w:pPr>
        <w:spacing w:before="120" w:after="120" w:line="240" w:lineRule="exact"/>
        <w:jc w:val="right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......................................................., dnia .............................. r.</w:t>
      </w:r>
    </w:p>
    <w:p w14:paraId="3EA652E2" w14:textId="77777777" w:rsidR="00106E62" w:rsidRPr="009D3DEC" w:rsidRDefault="00106E62" w:rsidP="00106E62">
      <w:pPr>
        <w:spacing w:before="120" w:after="120" w:line="240" w:lineRule="exact"/>
        <w:ind w:left="2832" w:firstLine="708"/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(miejscowość)</w:t>
      </w:r>
    </w:p>
    <w:p w14:paraId="0DC6792D" w14:textId="77777777" w:rsidR="00106E62" w:rsidRPr="009D3DEC" w:rsidRDefault="00106E62" w:rsidP="00106E62">
      <w:pPr>
        <w:spacing w:before="120" w:after="120" w:line="240" w:lineRule="exact"/>
        <w:ind w:left="3540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0112733D" w14:textId="12237B5B" w:rsidR="00374F4A" w:rsidRDefault="00106E62" w:rsidP="00106E62">
      <w:r w:rsidRPr="009D3DEC">
        <w:rPr>
          <w:rFonts w:ascii="Arial" w:eastAsia="Calibri" w:hAnsi="Arial" w:cs="Arial"/>
          <w:i/>
          <w:sz w:val="24"/>
          <w:szCs w:val="24"/>
        </w:rPr>
        <w:t>(podpis)</w:t>
      </w:r>
    </w:p>
    <w:sectPr w:rsidR="0037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8064C4"/>
    <w:multiLevelType w:val="hybridMultilevel"/>
    <w:tmpl w:val="57303160"/>
    <w:lvl w:ilvl="0" w:tplc="25E63BBC">
      <w:start w:val="1"/>
      <w:numFmt w:val="decimal"/>
      <w:lvlText w:val="%1)"/>
      <w:lvlJc w:val="left"/>
      <w:pPr>
        <w:ind w:left="720" w:hanging="360"/>
      </w:pPr>
    </w:lvl>
    <w:lvl w:ilvl="1" w:tplc="1FE8727C">
      <w:start w:val="1"/>
      <w:numFmt w:val="lowerLetter"/>
      <w:lvlText w:val="%2."/>
      <w:lvlJc w:val="left"/>
      <w:pPr>
        <w:ind w:left="1440" w:hanging="360"/>
      </w:pPr>
    </w:lvl>
    <w:lvl w:ilvl="2" w:tplc="5CC2F834">
      <w:start w:val="1"/>
      <w:numFmt w:val="lowerRoman"/>
      <w:lvlText w:val="%3."/>
      <w:lvlJc w:val="right"/>
      <w:pPr>
        <w:ind w:left="2160" w:hanging="180"/>
      </w:pPr>
    </w:lvl>
    <w:lvl w:ilvl="3" w:tplc="9920E496">
      <w:start w:val="1"/>
      <w:numFmt w:val="decimal"/>
      <w:lvlText w:val="%4."/>
      <w:lvlJc w:val="left"/>
      <w:pPr>
        <w:ind w:left="2880" w:hanging="360"/>
      </w:pPr>
    </w:lvl>
    <w:lvl w:ilvl="4" w:tplc="CC86EB24">
      <w:start w:val="1"/>
      <w:numFmt w:val="lowerLetter"/>
      <w:lvlText w:val="%5."/>
      <w:lvlJc w:val="left"/>
      <w:pPr>
        <w:ind w:left="3600" w:hanging="360"/>
      </w:pPr>
    </w:lvl>
    <w:lvl w:ilvl="5" w:tplc="489601BE">
      <w:start w:val="1"/>
      <w:numFmt w:val="lowerRoman"/>
      <w:lvlText w:val="%6."/>
      <w:lvlJc w:val="right"/>
      <w:pPr>
        <w:ind w:left="4320" w:hanging="180"/>
      </w:pPr>
    </w:lvl>
    <w:lvl w:ilvl="6" w:tplc="43A69754">
      <w:start w:val="1"/>
      <w:numFmt w:val="decimal"/>
      <w:lvlText w:val="%7."/>
      <w:lvlJc w:val="left"/>
      <w:pPr>
        <w:ind w:left="5040" w:hanging="360"/>
      </w:pPr>
    </w:lvl>
    <w:lvl w:ilvl="7" w:tplc="D92C1DFE">
      <w:start w:val="1"/>
      <w:numFmt w:val="lowerLetter"/>
      <w:lvlText w:val="%8."/>
      <w:lvlJc w:val="left"/>
      <w:pPr>
        <w:ind w:left="5760" w:hanging="360"/>
      </w:pPr>
    </w:lvl>
    <w:lvl w:ilvl="8" w:tplc="F956F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E"/>
    <w:rsid w:val="00106E62"/>
    <w:rsid w:val="00374F4A"/>
    <w:rsid w:val="00860513"/>
    <w:rsid w:val="00D530E8"/>
    <w:rsid w:val="00DB721E"/>
    <w:rsid w:val="00F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802"/>
  <w15:chartTrackingRefBased/>
  <w15:docId w15:val="{C9549EFE-6E1E-49B9-900B-7E415533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6E6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106E62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106E62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Bombińska Małgorzata</dc:creator>
  <cp:keywords/>
  <dc:description/>
  <cp:lastModifiedBy>Kodym Estera</cp:lastModifiedBy>
  <cp:revision>2</cp:revision>
  <dcterms:created xsi:type="dcterms:W3CDTF">2023-08-21T11:48:00Z</dcterms:created>
  <dcterms:modified xsi:type="dcterms:W3CDTF">2023-08-21T11:48:00Z</dcterms:modified>
</cp:coreProperties>
</file>